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CD" w:rsidRDefault="008956CD" w:rsidP="00524EF3">
      <w:pPr>
        <w:pStyle w:val="Title"/>
        <w:jc w:val="center"/>
        <w:rPr>
          <w:rFonts w:ascii="Times New Roman" w:hAnsi="Times New Roman" w:cs="Times New Roman"/>
          <w:b/>
          <w:color w:val="auto"/>
          <w:sz w:val="24"/>
          <w:szCs w:val="24"/>
        </w:rPr>
      </w:pPr>
      <w:r>
        <w:rPr>
          <w:rFonts w:ascii="Times New Roman" w:hAnsi="Times New Roman" w:cs="Times New Roman"/>
          <w:b/>
          <w:noProof/>
          <w:color w:val="auto"/>
          <w:sz w:val="24"/>
          <w:szCs w:val="24"/>
          <w:lang w:eastAsia="nl-NL"/>
        </w:rPr>
        <w:drawing>
          <wp:anchor distT="0" distB="0" distL="114300" distR="114300" simplePos="0" relativeHeight="251659264" behindDoc="1" locked="0" layoutInCell="1" allowOverlap="1">
            <wp:simplePos x="0" y="0"/>
            <wp:positionH relativeFrom="column">
              <wp:posOffset>405130</wp:posOffset>
            </wp:positionH>
            <wp:positionV relativeFrom="paragraph">
              <wp:posOffset>-410210</wp:posOffset>
            </wp:positionV>
            <wp:extent cx="4943475" cy="3028950"/>
            <wp:effectExtent l="0" t="0" r="9525" b="0"/>
            <wp:wrapNone/>
            <wp:docPr id="17" name="Picture 14" descr="Pensioenlab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enlab2 copy.png"/>
                    <pic:cNvPicPr/>
                  </pic:nvPicPr>
                  <pic:blipFill>
                    <a:blip r:embed="rId8"/>
                    <a:srcRect l="5518" t="6615" r="4350" b="-17"/>
                    <a:stretch>
                      <a:fillRect/>
                    </a:stretch>
                  </pic:blipFill>
                  <pic:spPr>
                    <a:xfrm>
                      <a:off x="0" y="0"/>
                      <a:ext cx="4943475" cy="3028950"/>
                    </a:xfrm>
                    <a:prstGeom prst="rect">
                      <a:avLst/>
                    </a:prstGeom>
                  </pic:spPr>
                </pic:pic>
              </a:graphicData>
            </a:graphic>
          </wp:anchor>
        </w:drawing>
      </w: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8956CD" w:rsidRDefault="008956CD" w:rsidP="00524EF3">
      <w:pPr>
        <w:pStyle w:val="Title"/>
        <w:jc w:val="center"/>
        <w:rPr>
          <w:rFonts w:ascii="Times New Roman" w:hAnsi="Times New Roman" w:cs="Times New Roman"/>
          <w:b/>
          <w:color w:val="auto"/>
          <w:sz w:val="24"/>
          <w:szCs w:val="24"/>
        </w:rPr>
      </w:pPr>
    </w:p>
    <w:p w:rsidR="00D76ABE" w:rsidRDefault="00D76ABE" w:rsidP="008524B3">
      <w:pPr>
        <w:pStyle w:val="Title"/>
        <w:jc w:val="center"/>
        <w:rPr>
          <w:rFonts w:asciiTheme="minorHAnsi" w:hAnsiTheme="minorHAnsi" w:cs="Times New Roman"/>
          <w:b/>
          <w:color w:val="F7971C"/>
          <w:sz w:val="28"/>
          <w:szCs w:val="28"/>
        </w:rPr>
      </w:pPr>
    </w:p>
    <w:p w:rsidR="008524B3" w:rsidRPr="00465633" w:rsidRDefault="00D76ABE" w:rsidP="008524B3">
      <w:pPr>
        <w:pStyle w:val="Title"/>
        <w:jc w:val="center"/>
        <w:rPr>
          <w:rFonts w:asciiTheme="minorHAnsi" w:hAnsiTheme="minorHAnsi" w:cs="Times New Roman"/>
          <w:b/>
          <w:color w:val="F7971C"/>
          <w:sz w:val="28"/>
          <w:szCs w:val="28"/>
        </w:rPr>
      </w:pPr>
      <w:r w:rsidRPr="00D76ABE">
        <w:rPr>
          <w:rFonts w:asciiTheme="minorHAnsi" w:hAnsiTheme="minorHAnsi" w:cs="Times New Roman"/>
          <w:b/>
          <w:color w:val="auto"/>
          <w:sz w:val="28"/>
          <w:szCs w:val="28"/>
        </w:rPr>
        <w:t>Thema:</w:t>
      </w:r>
      <w:r>
        <w:rPr>
          <w:rFonts w:asciiTheme="minorHAnsi" w:hAnsiTheme="minorHAnsi" w:cs="Times New Roman"/>
          <w:b/>
          <w:color w:val="F7971C"/>
          <w:sz w:val="28"/>
          <w:szCs w:val="28"/>
        </w:rPr>
        <w:t xml:space="preserve"> </w:t>
      </w:r>
      <w:r w:rsidR="008524B3" w:rsidRPr="00465633">
        <w:rPr>
          <w:rFonts w:asciiTheme="minorHAnsi" w:hAnsiTheme="minorHAnsi" w:cs="Times New Roman"/>
          <w:b/>
          <w:color w:val="F7971C"/>
          <w:sz w:val="28"/>
          <w:szCs w:val="28"/>
        </w:rPr>
        <w:t>Maatschappelijk Verantwoord Beleggen</w:t>
      </w:r>
    </w:p>
    <w:p w:rsidR="00740621" w:rsidRDefault="00740621" w:rsidP="008524B3">
      <w:pPr>
        <w:pStyle w:val="Title"/>
        <w:jc w:val="center"/>
        <w:rPr>
          <w:rFonts w:asciiTheme="minorHAnsi" w:hAnsiTheme="minorHAnsi" w:cs="Times New Roman"/>
          <w:b/>
          <w:color w:val="auto"/>
          <w:sz w:val="24"/>
          <w:szCs w:val="24"/>
        </w:rPr>
      </w:pPr>
    </w:p>
    <w:p w:rsidR="008524B3" w:rsidRDefault="008524B3" w:rsidP="008524B3">
      <w:pPr>
        <w:pStyle w:val="Title"/>
        <w:jc w:val="center"/>
        <w:rPr>
          <w:rFonts w:asciiTheme="minorHAnsi" w:hAnsiTheme="minorHAnsi" w:cs="Times New Roman"/>
          <w:b/>
          <w:color w:val="auto"/>
          <w:sz w:val="24"/>
          <w:szCs w:val="24"/>
        </w:rPr>
      </w:pPr>
      <w:r w:rsidRPr="008956CD">
        <w:rPr>
          <w:rFonts w:asciiTheme="minorHAnsi" w:hAnsiTheme="minorHAnsi" w:cs="Times New Roman"/>
          <w:b/>
          <w:color w:val="auto"/>
          <w:sz w:val="24"/>
          <w:szCs w:val="24"/>
        </w:rPr>
        <w:t>Locatie presentatie: MN te Den Haag</w:t>
      </w:r>
    </w:p>
    <w:p w:rsidR="00740621" w:rsidRPr="008956CD" w:rsidRDefault="00740621" w:rsidP="00740621">
      <w:pPr>
        <w:pStyle w:val="Title"/>
        <w:jc w:val="center"/>
        <w:rPr>
          <w:rFonts w:asciiTheme="minorHAnsi" w:hAnsiTheme="minorHAnsi" w:cs="Times New Roman"/>
          <w:b/>
          <w:color w:val="auto"/>
          <w:sz w:val="24"/>
          <w:szCs w:val="24"/>
        </w:rPr>
      </w:pPr>
      <w:r w:rsidRPr="008956CD">
        <w:rPr>
          <w:rFonts w:asciiTheme="minorHAnsi" w:hAnsiTheme="minorHAnsi" w:cs="Times New Roman"/>
          <w:b/>
          <w:color w:val="auto"/>
          <w:sz w:val="24"/>
          <w:szCs w:val="24"/>
        </w:rPr>
        <w:t xml:space="preserve">18 mei 2016 </w:t>
      </w:r>
    </w:p>
    <w:p w:rsidR="00740621" w:rsidRPr="00740621" w:rsidRDefault="00740621" w:rsidP="00740621"/>
    <w:p w:rsidR="008956CD" w:rsidRDefault="008956CD" w:rsidP="00DB6948">
      <w:pPr>
        <w:jc w:val="center"/>
        <w:rPr>
          <w:rFonts w:cs="Times New Roman"/>
          <w:b/>
          <w:i/>
          <w:color w:val="00ADEF"/>
          <w:sz w:val="38"/>
          <w:szCs w:val="38"/>
        </w:rPr>
      </w:pPr>
    </w:p>
    <w:p w:rsidR="00DB6948" w:rsidRPr="008956CD" w:rsidRDefault="00740621" w:rsidP="00DB6948">
      <w:pPr>
        <w:jc w:val="center"/>
        <w:rPr>
          <w:rFonts w:cs="Times New Roman"/>
          <w:b/>
          <w:i/>
          <w:color w:val="00ADEF"/>
          <w:sz w:val="38"/>
          <w:szCs w:val="38"/>
        </w:rPr>
      </w:pPr>
      <w:r>
        <w:rPr>
          <w:rFonts w:cs="Times New Roman"/>
          <w:b/>
          <w:i/>
          <w:color w:val="00ADEF"/>
          <w:sz w:val="38"/>
          <w:szCs w:val="38"/>
        </w:rPr>
        <w:t>De A</w:t>
      </w:r>
      <w:r w:rsidR="00FC32D0" w:rsidRPr="008956CD">
        <w:rPr>
          <w:rFonts w:cs="Times New Roman"/>
          <w:b/>
          <w:i/>
          <w:color w:val="00ADEF"/>
          <w:sz w:val="38"/>
          <w:szCs w:val="38"/>
        </w:rPr>
        <w:t>mbassadeur MVB als bewaker van ons pensioengeld</w:t>
      </w:r>
    </w:p>
    <w:p w:rsidR="008956CD" w:rsidRDefault="008956CD" w:rsidP="00524EF3">
      <w:pPr>
        <w:jc w:val="both"/>
        <w:rPr>
          <w:rFonts w:ascii="Times New Roman" w:hAnsi="Times New Roman" w:cs="Times New Roman"/>
          <w:b/>
          <w:sz w:val="24"/>
          <w:szCs w:val="24"/>
        </w:rPr>
      </w:pPr>
    </w:p>
    <w:p w:rsidR="008524B3" w:rsidRDefault="008524B3" w:rsidP="008524B3">
      <w:pPr>
        <w:rPr>
          <w:rFonts w:ascii="Calibri" w:hAnsi="Calibri" w:cs="Times New Roman"/>
        </w:rPr>
      </w:pPr>
      <w:r>
        <w:rPr>
          <w:rFonts w:ascii="Calibri" w:hAnsi="Calibri" w:cs="Times New Roman"/>
        </w:rPr>
        <w:br/>
      </w:r>
      <w:r>
        <w:rPr>
          <w:rFonts w:ascii="Calibri" w:hAnsi="Calibri" w:cs="Times New Roman"/>
        </w:rPr>
        <w:br/>
      </w:r>
      <w:r>
        <w:rPr>
          <w:rFonts w:ascii="Calibri" w:hAnsi="Calibri" w:cs="Times New Roman"/>
        </w:rPr>
        <w:br/>
      </w:r>
      <w:r>
        <w:rPr>
          <w:rFonts w:ascii="Calibri" w:hAnsi="Calibri" w:cs="Times New Roman"/>
        </w:rPr>
        <w:br/>
      </w:r>
      <w:r w:rsidR="002A0EC3">
        <w:rPr>
          <w:rFonts w:ascii="Calibri" w:hAnsi="Calibri" w:cs="Times New Roman"/>
        </w:rPr>
        <w:br/>
      </w:r>
    </w:p>
    <w:p w:rsidR="008524B3" w:rsidRPr="00465633" w:rsidRDefault="008524B3" w:rsidP="00D76ABE">
      <w:pPr>
        <w:pStyle w:val="Title"/>
        <w:jc w:val="center"/>
        <w:rPr>
          <w:rFonts w:asciiTheme="minorHAnsi" w:hAnsiTheme="minorHAnsi" w:cs="Times New Roman"/>
          <w:b/>
          <w:color w:val="F7971C"/>
          <w:sz w:val="28"/>
          <w:szCs w:val="28"/>
        </w:rPr>
      </w:pPr>
    </w:p>
    <w:p w:rsidR="008524B3" w:rsidRPr="00D76ABE" w:rsidRDefault="00D76ABE" w:rsidP="00D76ABE">
      <w:pPr>
        <w:jc w:val="center"/>
        <w:rPr>
          <w:rFonts w:ascii="Calibri" w:hAnsi="Calibri" w:cs="Times New Roman"/>
        </w:rPr>
      </w:pPr>
      <w:r w:rsidRPr="00740621">
        <w:rPr>
          <w:rFonts w:eastAsiaTheme="majorEastAsia" w:cs="Times New Roman"/>
          <w:b/>
          <w:spacing w:val="5"/>
          <w:kern w:val="28"/>
          <w:sz w:val="24"/>
          <w:szCs w:val="24"/>
        </w:rPr>
        <w:t>Groep</w:t>
      </w:r>
      <w:r w:rsidR="00740621">
        <w:rPr>
          <w:rFonts w:eastAsiaTheme="majorEastAsia" w:cs="Times New Roman"/>
          <w:b/>
          <w:spacing w:val="5"/>
          <w:kern w:val="28"/>
          <w:sz w:val="24"/>
          <w:szCs w:val="24"/>
        </w:rPr>
        <w:t xml:space="preserve"> </w:t>
      </w:r>
      <w:r w:rsidRPr="00740621">
        <w:rPr>
          <w:rFonts w:eastAsiaTheme="majorEastAsia" w:cs="Times New Roman"/>
          <w:b/>
          <w:color w:val="F7971C"/>
          <w:spacing w:val="5"/>
          <w:kern w:val="28"/>
          <w:sz w:val="24"/>
          <w:szCs w:val="24"/>
        </w:rPr>
        <w:t>Maatschappelijk Verantwoord Beleggen</w:t>
      </w:r>
      <w:r>
        <w:rPr>
          <w:rFonts w:ascii="Calibri" w:hAnsi="Calibri" w:cs="Times New Roman"/>
        </w:rPr>
        <w:br/>
      </w:r>
      <w:r w:rsidR="008524B3" w:rsidRPr="00740621">
        <w:rPr>
          <w:rFonts w:ascii="Calibri" w:hAnsi="Calibri" w:cs="Times New Roman"/>
          <w:sz w:val="20"/>
          <w:szCs w:val="20"/>
        </w:rPr>
        <w:t xml:space="preserve">Rianne Boortman </w:t>
      </w:r>
      <w:r w:rsidR="008524B3" w:rsidRPr="00740621">
        <w:rPr>
          <w:rFonts w:cs="Times New Roman"/>
          <w:color w:val="00ADEF"/>
          <w:sz w:val="20"/>
          <w:szCs w:val="20"/>
        </w:rPr>
        <w:t>|</w:t>
      </w:r>
      <w:r w:rsidR="008524B3" w:rsidRPr="00740621">
        <w:rPr>
          <w:rFonts w:ascii="Calibri" w:hAnsi="Calibri" w:cs="Times New Roman"/>
          <w:sz w:val="20"/>
          <w:szCs w:val="20"/>
        </w:rPr>
        <w:t xml:space="preserve"> </w:t>
      </w:r>
      <w:proofErr w:type="spellStart"/>
      <w:r w:rsidR="008524B3" w:rsidRPr="00740621">
        <w:rPr>
          <w:rFonts w:ascii="Calibri" w:hAnsi="Calibri" w:cs="Times New Roman"/>
          <w:sz w:val="20"/>
          <w:szCs w:val="20"/>
        </w:rPr>
        <w:t>Rony</w:t>
      </w:r>
      <w:proofErr w:type="spellEnd"/>
      <w:r w:rsidR="008524B3" w:rsidRPr="00740621">
        <w:rPr>
          <w:rFonts w:ascii="Calibri" w:hAnsi="Calibri" w:cs="Times New Roman"/>
          <w:sz w:val="20"/>
          <w:szCs w:val="20"/>
        </w:rPr>
        <w:t xml:space="preserve"> </w:t>
      </w:r>
      <w:proofErr w:type="spellStart"/>
      <w:r w:rsidR="008524B3" w:rsidRPr="00740621">
        <w:rPr>
          <w:rFonts w:ascii="Calibri" w:hAnsi="Calibri" w:cs="Times New Roman"/>
          <w:sz w:val="20"/>
          <w:szCs w:val="20"/>
        </w:rPr>
        <w:t>Eltink</w:t>
      </w:r>
      <w:proofErr w:type="spellEnd"/>
      <w:r w:rsidR="008524B3" w:rsidRPr="00740621">
        <w:rPr>
          <w:rFonts w:cs="Times New Roman"/>
          <w:color w:val="00ADEF"/>
          <w:sz w:val="20"/>
          <w:szCs w:val="20"/>
        </w:rPr>
        <w:t xml:space="preserve"> |</w:t>
      </w:r>
      <w:r w:rsidR="008524B3" w:rsidRPr="00740621">
        <w:rPr>
          <w:rFonts w:ascii="Calibri" w:hAnsi="Calibri" w:cs="Times New Roman"/>
          <w:sz w:val="20"/>
          <w:szCs w:val="20"/>
        </w:rPr>
        <w:t xml:space="preserve"> Michiel </w:t>
      </w:r>
      <w:proofErr w:type="spellStart"/>
      <w:r w:rsidR="008524B3" w:rsidRPr="00740621">
        <w:rPr>
          <w:rFonts w:ascii="Calibri" w:hAnsi="Calibri" w:cs="Times New Roman"/>
          <w:sz w:val="20"/>
          <w:szCs w:val="20"/>
        </w:rPr>
        <w:t>Hagedoorn</w:t>
      </w:r>
      <w:proofErr w:type="spellEnd"/>
      <w:r w:rsidR="008524B3" w:rsidRPr="00740621">
        <w:rPr>
          <w:rFonts w:ascii="Calibri" w:hAnsi="Calibri" w:cs="Times New Roman"/>
          <w:sz w:val="20"/>
          <w:szCs w:val="20"/>
        </w:rPr>
        <w:t xml:space="preserve"> </w:t>
      </w:r>
      <w:r w:rsidR="008524B3" w:rsidRPr="002A0EC3">
        <w:rPr>
          <w:rFonts w:cs="Times New Roman"/>
          <w:color w:val="00ADEF"/>
          <w:sz w:val="20"/>
          <w:szCs w:val="20"/>
        </w:rPr>
        <w:t>|</w:t>
      </w:r>
      <w:r w:rsidR="008524B3" w:rsidRPr="00740621">
        <w:rPr>
          <w:rFonts w:ascii="Calibri" w:hAnsi="Calibri" w:cs="Times New Roman"/>
          <w:sz w:val="20"/>
          <w:szCs w:val="20"/>
        </w:rPr>
        <w:t xml:space="preserve"> </w:t>
      </w:r>
      <w:proofErr w:type="spellStart"/>
      <w:r w:rsidR="008524B3" w:rsidRPr="00740621">
        <w:rPr>
          <w:rFonts w:ascii="Calibri" w:hAnsi="Calibri" w:cs="Times New Roman"/>
          <w:sz w:val="20"/>
          <w:szCs w:val="20"/>
        </w:rPr>
        <w:t>Terrence</w:t>
      </w:r>
      <w:proofErr w:type="spellEnd"/>
      <w:r w:rsidR="008524B3" w:rsidRPr="00740621">
        <w:rPr>
          <w:rFonts w:ascii="Calibri" w:hAnsi="Calibri" w:cs="Times New Roman"/>
          <w:sz w:val="20"/>
          <w:szCs w:val="20"/>
        </w:rPr>
        <w:t xml:space="preserve"> van den Heuvel </w:t>
      </w:r>
      <w:r w:rsidR="008524B3" w:rsidRPr="002A0EC3">
        <w:rPr>
          <w:rFonts w:cs="Times New Roman"/>
          <w:color w:val="00ADEF"/>
          <w:sz w:val="20"/>
          <w:szCs w:val="20"/>
        </w:rPr>
        <w:t>|</w:t>
      </w:r>
      <w:r w:rsidR="008524B3" w:rsidRPr="00740621">
        <w:rPr>
          <w:rFonts w:ascii="Calibri" w:hAnsi="Calibri" w:cs="Times New Roman"/>
          <w:sz w:val="20"/>
          <w:szCs w:val="20"/>
        </w:rPr>
        <w:t xml:space="preserve"> Natalie Holtslag </w:t>
      </w:r>
      <w:r w:rsidR="00740621">
        <w:rPr>
          <w:rFonts w:ascii="Calibri" w:hAnsi="Calibri" w:cs="Times New Roman"/>
          <w:sz w:val="20"/>
          <w:szCs w:val="20"/>
        </w:rPr>
        <w:br/>
      </w:r>
      <w:r w:rsidR="008524B3" w:rsidRPr="00740621">
        <w:rPr>
          <w:rFonts w:ascii="Calibri" w:hAnsi="Calibri" w:cs="Times New Roman"/>
          <w:sz w:val="20"/>
          <w:szCs w:val="20"/>
        </w:rPr>
        <w:t xml:space="preserve">Annemarie </w:t>
      </w:r>
      <w:proofErr w:type="spellStart"/>
      <w:r w:rsidR="008524B3" w:rsidRPr="00740621">
        <w:rPr>
          <w:rFonts w:ascii="Calibri" w:hAnsi="Calibri" w:cs="Times New Roman"/>
          <w:sz w:val="20"/>
          <w:szCs w:val="20"/>
        </w:rPr>
        <w:t>Hoogwerff</w:t>
      </w:r>
      <w:proofErr w:type="spellEnd"/>
      <w:r w:rsidR="008524B3" w:rsidRPr="00740621">
        <w:rPr>
          <w:rFonts w:ascii="Calibri" w:hAnsi="Calibri" w:cs="Times New Roman"/>
          <w:sz w:val="20"/>
          <w:szCs w:val="20"/>
        </w:rPr>
        <w:t xml:space="preserve"> Kroon </w:t>
      </w:r>
      <w:r w:rsidR="008524B3" w:rsidRPr="002A0EC3">
        <w:rPr>
          <w:rFonts w:cs="Times New Roman"/>
          <w:color w:val="00ADEF"/>
          <w:sz w:val="20"/>
          <w:szCs w:val="20"/>
        </w:rPr>
        <w:t>|</w:t>
      </w:r>
      <w:r w:rsidR="008524B3" w:rsidRPr="00740621">
        <w:rPr>
          <w:rFonts w:ascii="Calibri" w:hAnsi="Calibri" w:cs="Times New Roman"/>
          <w:sz w:val="20"/>
          <w:szCs w:val="20"/>
        </w:rPr>
        <w:t xml:space="preserve"> </w:t>
      </w:r>
      <w:proofErr w:type="spellStart"/>
      <w:r w:rsidR="008524B3" w:rsidRPr="00740621">
        <w:rPr>
          <w:rFonts w:ascii="Calibri" w:hAnsi="Calibri" w:cs="Times New Roman"/>
          <w:sz w:val="20"/>
          <w:szCs w:val="20"/>
        </w:rPr>
        <w:t>Ines</w:t>
      </w:r>
      <w:proofErr w:type="spellEnd"/>
      <w:r w:rsidR="008524B3" w:rsidRPr="00740621">
        <w:rPr>
          <w:rFonts w:ascii="Calibri" w:hAnsi="Calibri" w:cs="Times New Roman"/>
          <w:sz w:val="20"/>
          <w:szCs w:val="20"/>
        </w:rPr>
        <w:t xml:space="preserve"> </w:t>
      </w:r>
      <w:proofErr w:type="spellStart"/>
      <w:r w:rsidR="008524B3" w:rsidRPr="00740621">
        <w:rPr>
          <w:rFonts w:ascii="Calibri" w:hAnsi="Calibri" w:cs="Times New Roman"/>
          <w:sz w:val="20"/>
          <w:szCs w:val="20"/>
        </w:rPr>
        <w:t>Kuniko</w:t>
      </w:r>
      <w:proofErr w:type="spellEnd"/>
      <w:r w:rsidR="00740621" w:rsidRPr="00740621">
        <w:rPr>
          <w:rFonts w:ascii="Calibri" w:hAnsi="Calibri" w:cs="Times New Roman"/>
          <w:sz w:val="20"/>
          <w:szCs w:val="20"/>
        </w:rPr>
        <w:t xml:space="preserve"> </w:t>
      </w:r>
      <w:proofErr w:type="spellStart"/>
      <w:r w:rsidR="00740621" w:rsidRPr="00740621">
        <w:rPr>
          <w:rFonts w:ascii="Calibri" w:hAnsi="Calibri" w:cs="Times New Roman"/>
          <w:sz w:val="20"/>
          <w:szCs w:val="20"/>
        </w:rPr>
        <w:t>Mogami</w:t>
      </w:r>
      <w:proofErr w:type="spellEnd"/>
      <w:r w:rsidR="008524B3" w:rsidRPr="00740621">
        <w:rPr>
          <w:rFonts w:ascii="Calibri" w:hAnsi="Calibri" w:cs="Times New Roman"/>
          <w:sz w:val="20"/>
          <w:szCs w:val="20"/>
        </w:rPr>
        <w:t xml:space="preserve"> </w:t>
      </w:r>
      <w:r w:rsidR="008524B3" w:rsidRPr="002A0EC3">
        <w:rPr>
          <w:rFonts w:cs="Times New Roman"/>
          <w:color w:val="00ADEF"/>
          <w:sz w:val="20"/>
          <w:szCs w:val="20"/>
        </w:rPr>
        <w:t>|</w:t>
      </w:r>
      <w:r w:rsidR="008524B3" w:rsidRPr="00740621">
        <w:rPr>
          <w:rFonts w:ascii="Calibri" w:hAnsi="Calibri" w:cs="Times New Roman"/>
          <w:sz w:val="20"/>
          <w:szCs w:val="20"/>
        </w:rPr>
        <w:t xml:space="preserve"> Ingrid </w:t>
      </w:r>
      <w:proofErr w:type="spellStart"/>
      <w:r w:rsidR="008524B3" w:rsidRPr="00740621">
        <w:rPr>
          <w:rFonts w:ascii="Calibri" w:hAnsi="Calibri" w:cs="Times New Roman"/>
          <w:sz w:val="20"/>
          <w:szCs w:val="20"/>
        </w:rPr>
        <w:t>Nieboer</w:t>
      </w:r>
      <w:proofErr w:type="spellEnd"/>
      <w:r w:rsidR="008524B3" w:rsidRPr="00740621">
        <w:rPr>
          <w:rFonts w:ascii="Calibri" w:hAnsi="Calibri" w:cs="Times New Roman"/>
          <w:sz w:val="20"/>
          <w:szCs w:val="20"/>
        </w:rPr>
        <w:t xml:space="preserve"> </w:t>
      </w:r>
      <w:r w:rsidR="008524B3" w:rsidRPr="002A0EC3">
        <w:rPr>
          <w:rFonts w:cs="Times New Roman"/>
          <w:color w:val="00ADEF"/>
          <w:sz w:val="20"/>
          <w:szCs w:val="20"/>
        </w:rPr>
        <w:t>|</w:t>
      </w:r>
      <w:r w:rsidR="008524B3" w:rsidRPr="00740621">
        <w:rPr>
          <w:rFonts w:ascii="Calibri" w:hAnsi="Calibri" w:cs="Times New Roman"/>
          <w:sz w:val="20"/>
          <w:szCs w:val="20"/>
        </w:rPr>
        <w:t xml:space="preserve"> Jaco van der Starre </w:t>
      </w:r>
      <w:r w:rsidR="008524B3" w:rsidRPr="002A0EC3">
        <w:rPr>
          <w:rFonts w:cs="Times New Roman"/>
          <w:color w:val="00ADEF"/>
          <w:sz w:val="20"/>
          <w:szCs w:val="20"/>
        </w:rPr>
        <w:t>|</w:t>
      </w:r>
      <w:r w:rsidR="008524B3" w:rsidRPr="00740621">
        <w:rPr>
          <w:rFonts w:ascii="Calibri" w:hAnsi="Calibri" w:cs="Times New Roman"/>
          <w:sz w:val="20"/>
          <w:szCs w:val="20"/>
        </w:rPr>
        <w:t xml:space="preserve"> Jacques </w:t>
      </w:r>
      <w:proofErr w:type="spellStart"/>
      <w:r w:rsidR="008524B3" w:rsidRPr="00740621">
        <w:rPr>
          <w:rFonts w:ascii="Calibri" w:hAnsi="Calibri" w:cs="Times New Roman"/>
          <w:sz w:val="20"/>
          <w:szCs w:val="20"/>
        </w:rPr>
        <w:t>Verspeek</w:t>
      </w:r>
      <w:proofErr w:type="spellEnd"/>
    </w:p>
    <w:p w:rsidR="008956CD" w:rsidRPr="008524B3" w:rsidRDefault="002A0EC3" w:rsidP="00740621">
      <w:pPr>
        <w:jc w:val="center"/>
        <w:rPr>
          <w:rFonts w:ascii="Calibri" w:hAnsi="Calibri" w:cs="Times New Roman"/>
        </w:rPr>
      </w:pPr>
      <w:r>
        <w:rPr>
          <w:rFonts w:ascii="Calibri" w:hAnsi="Calibri" w:cs="Times New Roman"/>
        </w:rPr>
        <w:br/>
      </w:r>
      <w:r w:rsidR="00740621">
        <w:rPr>
          <w:rFonts w:ascii="Calibri" w:hAnsi="Calibri" w:cs="Times New Roman"/>
        </w:rPr>
        <w:t>Mei 2016</w:t>
      </w:r>
    </w:p>
    <w:p w:rsidR="008A50EF" w:rsidRDefault="008524B3" w:rsidP="00D76ABE">
      <w:pPr>
        <w:rPr>
          <w:rFonts w:cs="Times New Roman"/>
          <w:b/>
          <w:color w:val="00ADEF"/>
          <w:sz w:val="24"/>
          <w:szCs w:val="24"/>
        </w:rPr>
      </w:pPr>
      <w:r>
        <w:rPr>
          <w:rFonts w:cs="Times New Roman"/>
          <w:b/>
          <w:color w:val="00ADEF"/>
          <w:sz w:val="24"/>
          <w:szCs w:val="24"/>
        </w:rPr>
        <w:br w:type="page"/>
      </w:r>
      <w:r w:rsidR="008956CD">
        <w:rPr>
          <w:rFonts w:cs="Times New Roman"/>
          <w:b/>
          <w:color w:val="00ADEF"/>
          <w:sz w:val="24"/>
          <w:szCs w:val="24"/>
        </w:rPr>
        <w:lastRenderedPageBreak/>
        <w:t>INHOUD:</w:t>
      </w:r>
    </w:p>
    <w:p w:rsidR="002A0EC3" w:rsidRDefault="001528A6">
      <w:pPr>
        <w:pStyle w:val="TOC1"/>
        <w:tabs>
          <w:tab w:val="right" w:leader="dot" w:pos="9062"/>
        </w:tabs>
        <w:rPr>
          <w:rFonts w:eastAsiaTheme="minorEastAsia"/>
          <w:noProof/>
          <w:lang w:eastAsia="nl-NL"/>
        </w:rPr>
      </w:pPr>
      <w:r>
        <w:rPr>
          <w:rFonts w:cs="Times New Roman"/>
          <w:b/>
          <w:color w:val="00ADEF"/>
          <w:sz w:val="24"/>
          <w:szCs w:val="24"/>
        </w:rPr>
        <w:fldChar w:fldCharType="begin"/>
      </w:r>
      <w:r w:rsidR="008956CD">
        <w:rPr>
          <w:rFonts w:cs="Times New Roman"/>
          <w:b/>
          <w:color w:val="00ADEF"/>
          <w:sz w:val="24"/>
          <w:szCs w:val="24"/>
        </w:rPr>
        <w:instrText xml:space="preserve"> TOC \o "1-1" \h \z \u </w:instrText>
      </w:r>
      <w:r>
        <w:rPr>
          <w:rFonts w:cs="Times New Roman"/>
          <w:b/>
          <w:color w:val="00ADEF"/>
          <w:sz w:val="24"/>
          <w:szCs w:val="24"/>
        </w:rPr>
        <w:fldChar w:fldCharType="separate"/>
      </w:r>
      <w:hyperlink w:anchor="_Toc451342225" w:history="1">
        <w:r w:rsidR="002A0EC3" w:rsidRPr="008B69E2">
          <w:rPr>
            <w:rStyle w:val="Hyperlink"/>
            <w:noProof/>
          </w:rPr>
          <w:t>Inleiding</w:t>
        </w:r>
        <w:r w:rsidR="002A0EC3">
          <w:rPr>
            <w:noProof/>
            <w:webHidden/>
          </w:rPr>
          <w:tab/>
        </w:r>
        <w:r w:rsidR="002A0EC3">
          <w:rPr>
            <w:noProof/>
            <w:webHidden/>
          </w:rPr>
          <w:fldChar w:fldCharType="begin"/>
        </w:r>
        <w:r w:rsidR="002A0EC3">
          <w:rPr>
            <w:noProof/>
            <w:webHidden/>
          </w:rPr>
          <w:instrText xml:space="preserve"> PAGEREF _Toc451342225 \h </w:instrText>
        </w:r>
        <w:r w:rsidR="002A0EC3">
          <w:rPr>
            <w:noProof/>
            <w:webHidden/>
          </w:rPr>
        </w:r>
        <w:r w:rsidR="002A0EC3">
          <w:rPr>
            <w:noProof/>
            <w:webHidden/>
          </w:rPr>
          <w:fldChar w:fldCharType="separate"/>
        </w:r>
        <w:r w:rsidR="002A0EC3">
          <w:rPr>
            <w:noProof/>
            <w:webHidden/>
          </w:rPr>
          <w:t>3</w:t>
        </w:r>
        <w:r w:rsidR="002A0EC3">
          <w:rPr>
            <w:noProof/>
            <w:webHidden/>
          </w:rPr>
          <w:fldChar w:fldCharType="end"/>
        </w:r>
      </w:hyperlink>
    </w:p>
    <w:p w:rsidR="002A0EC3" w:rsidRDefault="002A0EC3">
      <w:pPr>
        <w:pStyle w:val="TOC1"/>
        <w:tabs>
          <w:tab w:val="right" w:leader="dot" w:pos="9062"/>
        </w:tabs>
        <w:rPr>
          <w:rFonts w:eastAsiaTheme="minorEastAsia"/>
          <w:noProof/>
          <w:lang w:eastAsia="nl-NL"/>
        </w:rPr>
      </w:pPr>
      <w:hyperlink w:anchor="_Toc451342226" w:history="1">
        <w:r w:rsidRPr="008B69E2">
          <w:rPr>
            <w:rStyle w:val="Hyperlink"/>
            <w:noProof/>
          </w:rPr>
          <w:t>Resultaten enquête</w:t>
        </w:r>
        <w:r>
          <w:rPr>
            <w:noProof/>
            <w:webHidden/>
          </w:rPr>
          <w:tab/>
        </w:r>
        <w:r>
          <w:rPr>
            <w:noProof/>
            <w:webHidden/>
          </w:rPr>
          <w:fldChar w:fldCharType="begin"/>
        </w:r>
        <w:r>
          <w:rPr>
            <w:noProof/>
            <w:webHidden/>
          </w:rPr>
          <w:instrText xml:space="preserve"> PAGEREF _Toc451342226 \h </w:instrText>
        </w:r>
        <w:r>
          <w:rPr>
            <w:noProof/>
            <w:webHidden/>
          </w:rPr>
        </w:r>
        <w:r>
          <w:rPr>
            <w:noProof/>
            <w:webHidden/>
          </w:rPr>
          <w:fldChar w:fldCharType="separate"/>
        </w:r>
        <w:r>
          <w:rPr>
            <w:noProof/>
            <w:webHidden/>
          </w:rPr>
          <w:t>4</w:t>
        </w:r>
        <w:r>
          <w:rPr>
            <w:noProof/>
            <w:webHidden/>
          </w:rPr>
          <w:fldChar w:fldCharType="end"/>
        </w:r>
      </w:hyperlink>
    </w:p>
    <w:p w:rsidR="002A0EC3" w:rsidRDefault="002A0EC3">
      <w:pPr>
        <w:pStyle w:val="TOC1"/>
        <w:tabs>
          <w:tab w:val="right" w:leader="dot" w:pos="9062"/>
        </w:tabs>
        <w:rPr>
          <w:rFonts w:eastAsiaTheme="minorEastAsia"/>
          <w:noProof/>
          <w:lang w:eastAsia="nl-NL"/>
        </w:rPr>
      </w:pPr>
      <w:hyperlink w:anchor="_Toc451342227" w:history="1">
        <w:r w:rsidRPr="008B69E2">
          <w:rPr>
            <w:rStyle w:val="Hyperlink"/>
            <w:noProof/>
          </w:rPr>
          <w:t>Advies: Ambassadeur MVB</w:t>
        </w:r>
        <w:r>
          <w:rPr>
            <w:noProof/>
            <w:webHidden/>
          </w:rPr>
          <w:tab/>
        </w:r>
        <w:r>
          <w:rPr>
            <w:noProof/>
            <w:webHidden/>
          </w:rPr>
          <w:fldChar w:fldCharType="begin"/>
        </w:r>
        <w:r>
          <w:rPr>
            <w:noProof/>
            <w:webHidden/>
          </w:rPr>
          <w:instrText xml:space="preserve"> PAGEREF _Toc451342227 \h </w:instrText>
        </w:r>
        <w:r>
          <w:rPr>
            <w:noProof/>
            <w:webHidden/>
          </w:rPr>
        </w:r>
        <w:r>
          <w:rPr>
            <w:noProof/>
            <w:webHidden/>
          </w:rPr>
          <w:fldChar w:fldCharType="separate"/>
        </w:r>
        <w:r>
          <w:rPr>
            <w:noProof/>
            <w:webHidden/>
          </w:rPr>
          <w:t>10</w:t>
        </w:r>
        <w:r>
          <w:rPr>
            <w:noProof/>
            <w:webHidden/>
          </w:rPr>
          <w:fldChar w:fldCharType="end"/>
        </w:r>
      </w:hyperlink>
    </w:p>
    <w:p w:rsidR="002A0EC3" w:rsidRDefault="002A0EC3">
      <w:pPr>
        <w:pStyle w:val="TOC1"/>
        <w:tabs>
          <w:tab w:val="right" w:leader="dot" w:pos="9062"/>
        </w:tabs>
        <w:rPr>
          <w:rFonts w:eastAsiaTheme="minorEastAsia"/>
          <w:noProof/>
          <w:lang w:eastAsia="nl-NL"/>
        </w:rPr>
      </w:pPr>
      <w:hyperlink w:anchor="_Toc451342228" w:history="1">
        <w:r w:rsidRPr="008B69E2">
          <w:rPr>
            <w:rStyle w:val="Hyperlink"/>
            <w:noProof/>
          </w:rPr>
          <w:t>Reacties uit de pensioensector</w:t>
        </w:r>
        <w:r>
          <w:rPr>
            <w:noProof/>
            <w:webHidden/>
          </w:rPr>
          <w:tab/>
        </w:r>
        <w:r>
          <w:rPr>
            <w:noProof/>
            <w:webHidden/>
          </w:rPr>
          <w:fldChar w:fldCharType="begin"/>
        </w:r>
        <w:r>
          <w:rPr>
            <w:noProof/>
            <w:webHidden/>
          </w:rPr>
          <w:instrText xml:space="preserve"> PAGEREF _Toc451342228 \h </w:instrText>
        </w:r>
        <w:r>
          <w:rPr>
            <w:noProof/>
            <w:webHidden/>
          </w:rPr>
        </w:r>
        <w:r>
          <w:rPr>
            <w:noProof/>
            <w:webHidden/>
          </w:rPr>
          <w:fldChar w:fldCharType="separate"/>
        </w:r>
        <w:r>
          <w:rPr>
            <w:noProof/>
            <w:webHidden/>
          </w:rPr>
          <w:t>12</w:t>
        </w:r>
        <w:r>
          <w:rPr>
            <w:noProof/>
            <w:webHidden/>
          </w:rPr>
          <w:fldChar w:fldCharType="end"/>
        </w:r>
      </w:hyperlink>
    </w:p>
    <w:p w:rsidR="002A0EC3" w:rsidRDefault="002A0EC3">
      <w:pPr>
        <w:pStyle w:val="TOC1"/>
        <w:tabs>
          <w:tab w:val="right" w:leader="dot" w:pos="9062"/>
        </w:tabs>
        <w:rPr>
          <w:rFonts w:eastAsiaTheme="minorEastAsia"/>
          <w:noProof/>
          <w:lang w:eastAsia="nl-NL"/>
        </w:rPr>
      </w:pPr>
      <w:hyperlink w:anchor="_Toc451342229" w:history="1">
        <w:r w:rsidRPr="008B69E2">
          <w:rPr>
            <w:rStyle w:val="Hyperlink"/>
            <w:noProof/>
          </w:rPr>
          <w:t>Conclusie</w:t>
        </w:r>
        <w:r>
          <w:rPr>
            <w:noProof/>
            <w:webHidden/>
          </w:rPr>
          <w:tab/>
        </w:r>
        <w:r>
          <w:rPr>
            <w:noProof/>
            <w:webHidden/>
          </w:rPr>
          <w:fldChar w:fldCharType="begin"/>
        </w:r>
        <w:r>
          <w:rPr>
            <w:noProof/>
            <w:webHidden/>
          </w:rPr>
          <w:instrText xml:space="preserve"> PAGEREF _Toc451342229 \h </w:instrText>
        </w:r>
        <w:r>
          <w:rPr>
            <w:noProof/>
            <w:webHidden/>
          </w:rPr>
        </w:r>
        <w:r>
          <w:rPr>
            <w:noProof/>
            <w:webHidden/>
          </w:rPr>
          <w:fldChar w:fldCharType="separate"/>
        </w:r>
        <w:r>
          <w:rPr>
            <w:noProof/>
            <w:webHidden/>
          </w:rPr>
          <w:t>12</w:t>
        </w:r>
        <w:r>
          <w:rPr>
            <w:noProof/>
            <w:webHidden/>
          </w:rPr>
          <w:fldChar w:fldCharType="end"/>
        </w:r>
      </w:hyperlink>
    </w:p>
    <w:p w:rsidR="002A0EC3" w:rsidRDefault="002A0EC3">
      <w:pPr>
        <w:pStyle w:val="TOC1"/>
        <w:tabs>
          <w:tab w:val="right" w:leader="dot" w:pos="9062"/>
        </w:tabs>
        <w:rPr>
          <w:rFonts w:eastAsiaTheme="minorEastAsia"/>
          <w:noProof/>
          <w:lang w:eastAsia="nl-NL"/>
        </w:rPr>
      </w:pPr>
      <w:hyperlink w:anchor="_Toc451342230" w:history="1">
        <w:r w:rsidRPr="008B69E2">
          <w:rPr>
            <w:rStyle w:val="Hyperlink"/>
            <w:noProof/>
          </w:rPr>
          <w:t>Q&amp;A Maatschappelijk Verantwoord Beleggen</w:t>
        </w:r>
        <w:r>
          <w:rPr>
            <w:noProof/>
            <w:webHidden/>
          </w:rPr>
          <w:tab/>
        </w:r>
        <w:r>
          <w:rPr>
            <w:noProof/>
            <w:webHidden/>
          </w:rPr>
          <w:fldChar w:fldCharType="begin"/>
        </w:r>
        <w:r>
          <w:rPr>
            <w:noProof/>
            <w:webHidden/>
          </w:rPr>
          <w:instrText xml:space="preserve"> PAGEREF _Toc451342230 \h </w:instrText>
        </w:r>
        <w:r>
          <w:rPr>
            <w:noProof/>
            <w:webHidden/>
          </w:rPr>
        </w:r>
        <w:r>
          <w:rPr>
            <w:noProof/>
            <w:webHidden/>
          </w:rPr>
          <w:fldChar w:fldCharType="separate"/>
        </w:r>
        <w:r>
          <w:rPr>
            <w:noProof/>
            <w:webHidden/>
          </w:rPr>
          <w:t>13</w:t>
        </w:r>
        <w:r>
          <w:rPr>
            <w:noProof/>
            <w:webHidden/>
          </w:rPr>
          <w:fldChar w:fldCharType="end"/>
        </w:r>
      </w:hyperlink>
    </w:p>
    <w:p w:rsidR="008956CD" w:rsidRDefault="001528A6" w:rsidP="00524EF3">
      <w:pPr>
        <w:jc w:val="both"/>
        <w:rPr>
          <w:rFonts w:cs="Times New Roman"/>
          <w:b/>
          <w:color w:val="00ADEF"/>
          <w:sz w:val="24"/>
          <w:szCs w:val="24"/>
        </w:rPr>
      </w:pPr>
      <w:r>
        <w:rPr>
          <w:rFonts w:cs="Times New Roman"/>
          <w:b/>
          <w:color w:val="00ADEF"/>
          <w:sz w:val="24"/>
          <w:szCs w:val="24"/>
        </w:rPr>
        <w:fldChar w:fldCharType="end"/>
      </w:r>
    </w:p>
    <w:p w:rsidR="008524B3" w:rsidRDefault="008524B3">
      <w:pPr>
        <w:rPr>
          <w:rFonts w:eastAsiaTheme="majorEastAsia" w:cstheme="majorBidi"/>
          <w:b/>
          <w:bCs/>
          <w:color w:val="00ADEF"/>
          <w:sz w:val="28"/>
          <w:szCs w:val="28"/>
          <w:lang w:eastAsia="nl-NL"/>
        </w:rPr>
      </w:pPr>
      <w:r>
        <w:br w:type="page"/>
      </w:r>
    </w:p>
    <w:p w:rsidR="007726EB" w:rsidRPr="008956CD" w:rsidRDefault="00FC32D0" w:rsidP="008956CD">
      <w:pPr>
        <w:pStyle w:val="Heading1"/>
      </w:pPr>
      <w:bookmarkStart w:id="0" w:name="_Toc451342225"/>
      <w:r w:rsidRPr="008956CD">
        <w:lastRenderedPageBreak/>
        <w:t>Inleiding</w:t>
      </w:r>
      <w:bookmarkEnd w:id="0"/>
      <w:r w:rsidR="008524B3">
        <w:br/>
      </w:r>
    </w:p>
    <w:p w:rsidR="001B3648" w:rsidRPr="008956CD" w:rsidRDefault="00FC32D0" w:rsidP="001E7959">
      <w:pPr>
        <w:spacing w:after="0" w:line="240" w:lineRule="auto"/>
        <w:jc w:val="both"/>
        <w:rPr>
          <w:rFonts w:cs="Times New Roman"/>
        </w:rPr>
      </w:pPr>
      <w:r w:rsidRPr="008956CD">
        <w:rPr>
          <w:rFonts w:cs="Times New Roman"/>
        </w:rPr>
        <w:t xml:space="preserve">Maatschappelijk Verantwoord Beleggen (MVB) en Maatschappelijk Verantwoord Ondernemen (MVO) zijn twee thema’s die wereldwijd in de belangstelling staan van de politiek, ondernemingen en de </w:t>
      </w:r>
      <w:r w:rsidRPr="00237552">
        <w:rPr>
          <w:rFonts w:cs="Times New Roman"/>
        </w:rPr>
        <w:t xml:space="preserve">wereldburgers. </w:t>
      </w:r>
      <w:r w:rsidR="00237552" w:rsidRPr="00237552">
        <w:rPr>
          <w:rFonts w:cs="Times New Roman"/>
        </w:rPr>
        <w:t xml:space="preserve">Als groep MVB van PensioenLab hebben we </w:t>
      </w:r>
      <w:r w:rsidR="00237552">
        <w:rPr>
          <w:rFonts w:cs="Times New Roman"/>
        </w:rPr>
        <w:t xml:space="preserve">voor </w:t>
      </w:r>
      <w:r w:rsidR="00237552" w:rsidRPr="00237552">
        <w:rPr>
          <w:rFonts w:cs="Times New Roman"/>
        </w:rPr>
        <w:t xml:space="preserve">dit </w:t>
      </w:r>
      <w:r w:rsidR="00237552">
        <w:rPr>
          <w:rFonts w:cs="Times New Roman"/>
        </w:rPr>
        <w:t xml:space="preserve">boeiende </w:t>
      </w:r>
      <w:r w:rsidR="00237552" w:rsidRPr="00237552">
        <w:rPr>
          <w:rFonts w:cs="Times New Roman"/>
        </w:rPr>
        <w:t xml:space="preserve">onderwerp gekozen, omdat we graag de mogelijkheden om de wereld te verbeteren aangrijpen nu we nog jong zijn. </w:t>
      </w:r>
    </w:p>
    <w:p w:rsidR="001B3648" w:rsidRPr="008956CD" w:rsidRDefault="001B3648" w:rsidP="001E7959">
      <w:pPr>
        <w:spacing w:after="0" w:line="240" w:lineRule="auto"/>
        <w:jc w:val="both"/>
        <w:rPr>
          <w:rFonts w:cs="Times New Roman"/>
        </w:rPr>
      </w:pPr>
    </w:p>
    <w:p w:rsidR="00524EF3" w:rsidRPr="00237552" w:rsidRDefault="00237552" w:rsidP="001E7959">
      <w:pPr>
        <w:spacing w:after="0" w:line="240" w:lineRule="auto"/>
        <w:jc w:val="both"/>
        <w:rPr>
          <w:rFonts w:cs="Times New Roman"/>
        </w:rPr>
      </w:pPr>
      <w:r w:rsidRPr="00237552">
        <w:rPr>
          <w:rFonts w:cs="Times New Roman"/>
        </w:rPr>
        <w:t xml:space="preserve">Het geld dat in het </w:t>
      </w:r>
      <w:r w:rsidR="00FC32D0" w:rsidRPr="00237552">
        <w:rPr>
          <w:rFonts w:cs="Times New Roman"/>
        </w:rPr>
        <w:t xml:space="preserve"> Nederlandse pensioenstelsel omgaat wordt belegd</w:t>
      </w:r>
      <w:r w:rsidRPr="00237552">
        <w:rPr>
          <w:rFonts w:cs="Times New Roman"/>
        </w:rPr>
        <w:t>, opdat de deelnemers een ‘goed pensioen’ krijgen</w:t>
      </w:r>
      <w:r w:rsidR="00FC32D0" w:rsidRPr="00237552">
        <w:rPr>
          <w:rFonts w:cs="Times New Roman"/>
        </w:rPr>
        <w:t xml:space="preserve">. Het zou mooi zijn als dit pensioengeld ook wordt geïnvesteerd in de toekomst van een houdbare wereld, oftewel op een duurzame wijze wordt belegd. </w:t>
      </w:r>
      <w:r w:rsidRPr="00237552">
        <w:rPr>
          <w:rFonts w:cs="Times New Roman"/>
        </w:rPr>
        <w:t>Het kan namelijk nog veel beter vinden wij.</w:t>
      </w:r>
    </w:p>
    <w:p w:rsidR="00DD0E5B" w:rsidRPr="008956CD" w:rsidRDefault="00DD0E5B" w:rsidP="001E7959">
      <w:pPr>
        <w:spacing w:after="0" w:line="240" w:lineRule="auto"/>
        <w:jc w:val="both"/>
        <w:rPr>
          <w:rFonts w:cs="Times New Roman"/>
        </w:rPr>
      </w:pPr>
    </w:p>
    <w:p w:rsidR="00237552" w:rsidRDefault="00FC32D0" w:rsidP="001E7959">
      <w:pPr>
        <w:spacing w:after="0" w:line="240" w:lineRule="auto"/>
        <w:jc w:val="both"/>
        <w:rPr>
          <w:rFonts w:cs="Times New Roman"/>
        </w:rPr>
      </w:pPr>
      <w:r w:rsidRPr="008956CD">
        <w:rPr>
          <w:rFonts w:cs="Times New Roman"/>
        </w:rPr>
        <w:t xml:space="preserve">Tijdens </w:t>
      </w:r>
      <w:r w:rsidR="008956CD">
        <w:rPr>
          <w:rFonts w:cs="Times New Roman"/>
        </w:rPr>
        <w:t>de</w:t>
      </w:r>
      <w:r w:rsidRPr="008956CD">
        <w:rPr>
          <w:rFonts w:cs="Times New Roman"/>
        </w:rPr>
        <w:t xml:space="preserve"> </w:t>
      </w:r>
      <w:proofErr w:type="spellStart"/>
      <w:r w:rsidRPr="008956CD">
        <w:rPr>
          <w:rFonts w:cs="Times New Roman"/>
        </w:rPr>
        <w:t>pitch</w:t>
      </w:r>
      <w:proofErr w:type="spellEnd"/>
      <w:r w:rsidRPr="008956CD">
        <w:rPr>
          <w:rFonts w:cs="Times New Roman"/>
        </w:rPr>
        <w:t xml:space="preserve"> bij De </w:t>
      </w:r>
      <w:proofErr w:type="spellStart"/>
      <w:r w:rsidRPr="008956CD">
        <w:rPr>
          <w:rFonts w:cs="Times New Roman"/>
        </w:rPr>
        <w:t>Nederlandsche</w:t>
      </w:r>
      <w:proofErr w:type="spellEnd"/>
      <w:r w:rsidRPr="008956CD">
        <w:rPr>
          <w:rFonts w:cs="Times New Roman"/>
        </w:rPr>
        <w:t xml:space="preserve"> Bank (DNB)</w:t>
      </w:r>
      <w:r w:rsidR="00237552">
        <w:rPr>
          <w:rFonts w:cs="Times New Roman"/>
        </w:rPr>
        <w:t xml:space="preserve"> begin dit jaar, hebben we al aange</w:t>
      </w:r>
      <w:r w:rsidRPr="008956CD">
        <w:rPr>
          <w:rFonts w:cs="Times New Roman"/>
        </w:rPr>
        <w:t>kondigd dat MVB een lastig te definiëren begrip is en dat je eindeloos kunt discussiëren over de vraag o</w:t>
      </w:r>
      <w:r w:rsidR="00237552">
        <w:rPr>
          <w:rFonts w:cs="Times New Roman"/>
        </w:rPr>
        <w:t>f een belegging nu wel of niet m</w:t>
      </w:r>
      <w:r w:rsidRPr="008956CD">
        <w:rPr>
          <w:rFonts w:cs="Times New Roman"/>
        </w:rPr>
        <w:t xml:space="preserve">aatschappelijk </w:t>
      </w:r>
      <w:r w:rsidR="00237552">
        <w:rPr>
          <w:rFonts w:cs="Times New Roman"/>
        </w:rPr>
        <w:t>verantwoord (oftewel duurzaam)</w:t>
      </w:r>
      <w:r w:rsidRPr="008956CD">
        <w:rPr>
          <w:rFonts w:cs="Times New Roman"/>
        </w:rPr>
        <w:t xml:space="preserve"> is. Wij hebben </w:t>
      </w:r>
      <w:r w:rsidR="00237552">
        <w:rPr>
          <w:rFonts w:cs="Times New Roman"/>
        </w:rPr>
        <w:t xml:space="preserve">toen </w:t>
      </w:r>
      <w:r w:rsidRPr="008956CD">
        <w:rPr>
          <w:rFonts w:cs="Times New Roman"/>
        </w:rPr>
        <w:t>de vergelijking gemaakt met biologisch voedsel. Stel je eet bijvoorbe</w:t>
      </w:r>
      <w:r w:rsidR="00237552">
        <w:rPr>
          <w:rFonts w:cs="Times New Roman"/>
        </w:rPr>
        <w:t xml:space="preserve">eld een banaan, hoe weet je dan </w:t>
      </w:r>
      <w:r w:rsidRPr="008956CD">
        <w:rPr>
          <w:rFonts w:cs="Times New Roman"/>
        </w:rPr>
        <w:t>100% zeker dat de banaan die je eet ook daadwerkelijk biolog</w:t>
      </w:r>
      <w:r w:rsidR="002A0EC3">
        <w:rPr>
          <w:rFonts w:cs="Times New Roman"/>
        </w:rPr>
        <w:t>isch is? Dat weet je alleen</w:t>
      </w:r>
      <w:r w:rsidRPr="008956CD">
        <w:rPr>
          <w:rFonts w:cs="Times New Roman"/>
        </w:rPr>
        <w:t xml:space="preserve"> zeker als jij die banaan ook </w:t>
      </w:r>
      <w:r w:rsidR="002A0EC3">
        <w:rPr>
          <w:rFonts w:cs="Times New Roman"/>
        </w:rPr>
        <w:t xml:space="preserve">zelf </w:t>
      </w:r>
      <w:r w:rsidRPr="008956CD">
        <w:rPr>
          <w:rFonts w:cs="Times New Roman"/>
        </w:rPr>
        <w:t>hebt verbouwd</w:t>
      </w:r>
      <w:r w:rsidR="002A0EC3">
        <w:rPr>
          <w:rFonts w:cs="Times New Roman"/>
        </w:rPr>
        <w:t>, of het verbouwproces nauwlettend hebt gevolgd</w:t>
      </w:r>
      <w:r w:rsidRPr="008956CD">
        <w:rPr>
          <w:rFonts w:cs="Times New Roman"/>
        </w:rPr>
        <w:t xml:space="preserve">. </w:t>
      </w:r>
    </w:p>
    <w:p w:rsidR="00237552" w:rsidRDefault="00237552" w:rsidP="001E7959">
      <w:pPr>
        <w:spacing w:after="0" w:line="240" w:lineRule="auto"/>
        <w:jc w:val="both"/>
        <w:rPr>
          <w:rFonts w:cs="Times New Roman"/>
        </w:rPr>
      </w:pPr>
    </w:p>
    <w:p w:rsidR="00237552" w:rsidRPr="008956CD" w:rsidRDefault="00567690" w:rsidP="001E7959">
      <w:pPr>
        <w:spacing w:after="0" w:line="240" w:lineRule="auto"/>
        <w:jc w:val="both"/>
        <w:rPr>
          <w:rFonts w:cs="Times New Roman"/>
        </w:rPr>
      </w:pPr>
      <w:r>
        <w:rPr>
          <w:rFonts w:cs="Times New Roman"/>
        </w:rPr>
        <w:t xml:space="preserve">Onze conclusie daarbij is </w:t>
      </w:r>
      <w:r w:rsidR="00FC32D0" w:rsidRPr="008956CD">
        <w:rPr>
          <w:rFonts w:cs="Times New Roman"/>
        </w:rPr>
        <w:t>dat MVB eigenlijk niet zwart/wit te definiëren is</w:t>
      </w:r>
      <w:r w:rsidR="00237552">
        <w:rPr>
          <w:rFonts w:cs="Times New Roman"/>
        </w:rPr>
        <w:t xml:space="preserve"> en een exacte definitie van MVB en MVO dus </w:t>
      </w:r>
      <w:r>
        <w:rPr>
          <w:rFonts w:cs="Times New Roman"/>
        </w:rPr>
        <w:t xml:space="preserve">ook </w:t>
      </w:r>
      <w:r w:rsidR="00237552">
        <w:rPr>
          <w:rFonts w:cs="Times New Roman"/>
        </w:rPr>
        <w:t>niet zo eenvoudig</w:t>
      </w:r>
      <w:r w:rsidR="00237552" w:rsidRPr="008956CD">
        <w:rPr>
          <w:rFonts w:cs="Times New Roman"/>
        </w:rPr>
        <w:t xml:space="preserve"> te geven</w:t>
      </w:r>
      <w:r w:rsidR="00237552">
        <w:rPr>
          <w:rFonts w:cs="Times New Roman"/>
        </w:rPr>
        <w:t xml:space="preserve"> is</w:t>
      </w:r>
      <w:r w:rsidR="00237552" w:rsidRPr="008956CD">
        <w:rPr>
          <w:rFonts w:cs="Times New Roman"/>
        </w:rPr>
        <w:t xml:space="preserve">. Belangrijk is in ieder geval dat het </w:t>
      </w:r>
      <w:r>
        <w:rPr>
          <w:rFonts w:cs="Times New Roman"/>
        </w:rPr>
        <w:t xml:space="preserve">te voeren beleid </w:t>
      </w:r>
      <w:r w:rsidR="00237552" w:rsidRPr="008956CD">
        <w:rPr>
          <w:rFonts w:cs="Times New Roman"/>
        </w:rPr>
        <w:t xml:space="preserve">op </w:t>
      </w:r>
      <w:r>
        <w:rPr>
          <w:rFonts w:cs="Times New Roman"/>
        </w:rPr>
        <w:t>een duurzame</w:t>
      </w:r>
      <w:r w:rsidR="00237552" w:rsidRPr="008956CD">
        <w:rPr>
          <w:rFonts w:cs="Times New Roman"/>
        </w:rPr>
        <w:t xml:space="preserve"> toekomst gericht is, de toekomst van ons allemaal.</w:t>
      </w:r>
      <w:r w:rsidR="00237552" w:rsidRPr="00237552">
        <w:rPr>
          <w:rFonts w:cs="Times New Roman"/>
        </w:rPr>
        <w:t xml:space="preserve"> </w:t>
      </w:r>
      <w:r>
        <w:rPr>
          <w:rFonts w:cs="Times New Roman"/>
        </w:rPr>
        <w:t>Een andere vraag</w:t>
      </w:r>
      <w:r w:rsidR="00237552" w:rsidRPr="008956CD">
        <w:rPr>
          <w:rFonts w:cs="Times New Roman"/>
        </w:rPr>
        <w:t xml:space="preserve"> die wij onszelf vooraf hebben gesteld is of MVB en MVO een were</w:t>
      </w:r>
      <w:r w:rsidR="00237552">
        <w:rPr>
          <w:rFonts w:cs="Times New Roman"/>
        </w:rPr>
        <w:t xml:space="preserve">ldwijde </w:t>
      </w:r>
      <w:r w:rsidR="00237552" w:rsidRPr="008956CD">
        <w:rPr>
          <w:rFonts w:cs="Times New Roman"/>
        </w:rPr>
        <w:t>hype is</w:t>
      </w:r>
      <w:r>
        <w:rPr>
          <w:rFonts w:cs="Times New Roman"/>
        </w:rPr>
        <w:t>,</w:t>
      </w:r>
      <w:r w:rsidR="00237552" w:rsidRPr="008956CD">
        <w:rPr>
          <w:rFonts w:cs="Times New Roman"/>
        </w:rPr>
        <w:t xml:space="preserve"> of dat MVB veel hoger op de overvolle agenda’s van alle pensioenuitvoerders moet staan. </w:t>
      </w:r>
    </w:p>
    <w:p w:rsidR="00DD0E5B" w:rsidRPr="008956CD" w:rsidRDefault="00237552" w:rsidP="001E7959">
      <w:pPr>
        <w:spacing w:after="0" w:line="240" w:lineRule="auto"/>
        <w:jc w:val="both"/>
        <w:rPr>
          <w:rFonts w:cs="Times New Roman"/>
        </w:rPr>
      </w:pPr>
      <w:r>
        <w:rPr>
          <w:rFonts w:cs="Times New Roman"/>
        </w:rPr>
        <w:br/>
        <w:t xml:space="preserve">Voor ons onderzoek wilden wij </w:t>
      </w:r>
      <w:r w:rsidR="00FC32D0" w:rsidRPr="008956CD">
        <w:rPr>
          <w:rFonts w:cs="Times New Roman"/>
        </w:rPr>
        <w:t xml:space="preserve">vooral antwoord op de vraag </w:t>
      </w:r>
      <w:r w:rsidR="00567690">
        <w:rPr>
          <w:rFonts w:cs="Times New Roman"/>
        </w:rPr>
        <w:t>in welke mate</w:t>
      </w:r>
      <w:r w:rsidR="00FC32D0" w:rsidRPr="008956CD">
        <w:rPr>
          <w:rFonts w:cs="Times New Roman"/>
        </w:rPr>
        <w:t xml:space="preserve"> jongeren het </w:t>
      </w:r>
      <w:r w:rsidR="00567690">
        <w:rPr>
          <w:rFonts w:cs="Times New Roman"/>
        </w:rPr>
        <w:t>m</w:t>
      </w:r>
      <w:r w:rsidR="00FC32D0" w:rsidRPr="008956CD">
        <w:rPr>
          <w:rFonts w:cs="Times New Roman"/>
        </w:rPr>
        <w:t>aatschappelijk</w:t>
      </w:r>
      <w:r>
        <w:rPr>
          <w:rFonts w:cs="Times New Roman"/>
        </w:rPr>
        <w:t xml:space="preserve"> </w:t>
      </w:r>
      <w:r w:rsidR="00567690">
        <w:rPr>
          <w:rFonts w:cs="Times New Roman"/>
        </w:rPr>
        <w:t>verantwoord b</w:t>
      </w:r>
      <w:r>
        <w:rPr>
          <w:rFonts w:cs="Times New Roman"/>
        </w:rPr>
        <w:t>eleggen van p</w:t>
      </w:r>
      <w:r w:rsidR="00FC32D0" w:rsidRPr="008956CD">
        <w:rPr>
          <w:rFonts w:cs="Times New Roman"/>
        </w:rPr>
        <w:t xml:space="preserve">ensioengeld belangrijk vinden. </w:t>
      </w:r>
      <w:r w:rsidR="00567690">
        <w:rPr>
          <w:rFonts w:cs="Times New Roman"/>
        </w:rPr>
        <w:t>Om dit te onderzoeken hebben wij een enquête gehouden onder jongeren, om hun mening te vragen.</w:t>
      </w:r>
    </w:p>
    <w:p w:rsidR="00DD0E5B" w:rsidRPr="008956CD" w:rsidRDefault="00DD0E5B" w:rsidP="00524EF3">
      <w:pPr>
        <w:spacing w:after="0" w:line="240" w:lineRule="auto"/>
        <w:jc w:val="both"/>
        <w:rPr>
          <w:rFonts w:cs="Times New Roman"/>
        </w:rPr>
      </w:pPr>
    </w:p>
    <w:p w:rsidR="00DD0E5B" w:rsidRPr="008956CD" w:rsidRDefault="00FC32D0" w:rsidP="00524EF3">
      <w:pPr>
        <w:spacing w:after="0" w:line="240" w:lineRule="auto"/>
        <w:jc w:val="both"/>
        <w:rPr>
          <w:rFonts w:cs="Times New Roman"/>
        </w:rPr>
      </w:pPr>
      <w:r w:rsidRPr="008956CD">
        <w:rPr>
          <w:rFonts w:cs="Times New Roman"/>
        </w:rPr>
        <w:t>De resultaten va</w:t>
      </w:r>
      <w:r w:rsidR="00567690">
        <w:rPr>
          <w:rFonts w:cs="Times New Roman"/>
        </w:rPr>
        <w:t>n de enquête liegen er niet om: jongeren</w:t>
      </w:r>
      <w:r w:rsidRPr="008956CD">
        <w:rPr>
          <w:rFonts w:cs="Times New Roman"/>
        </w:rPr>
        <w:t xml:space="preserve"> hebben een duidelijke boodschap aan de Nederlandse pensioensector</w:t>
      </w:r>
      <w:r w:rsidR="001E7959">
        <w:rPr>
          <w:rFonts w:cs="Times New Roman"/>
        </w:rPr>
        <w:t xml:space="preserve">! </w:t>
      </w:r>
      <w:r w:rsidR="00567690">
        <w:rPr>
          <w:rFonts w:cs="Times New Roman"/>
        </w:rPr>
        <w:t xml:space="preserve">Uit </w:t>
      </w:r>
      <w:r w:rsidR="001E7959">
        <w:rPr>
          <w:rFonts w:cs="Times New Roman"/>
        </w:rPr>
        <w:t>ons</w:t>
      </w:r>
      <w:r w:rsidR="00567690">
        <w:rPr>
          <w:rFonts w:cs="Times New Roman"/>
        </w:rPr>
        <w:t xml:space="preserve"> onderzoek blijkt namelijk dat</w:t>
      </w:r>
      <w:r w:rsidRPr="008956CD">
        <w:rPr>
          <w:rFonts w:cs="Times New Roman"/>
        </w:rPr>
        <w:t xml:space="preserve"> 85% van de jongeren wil meedenken over wat er gebeurt met het pensioengeld</w:t>
      </w:r>
      <w:r w:rsidR="00567690">
        <w:rPr>
          <w:rFonts w:cs="Times New Roman"/>
        </w:rPr>
        <w:t>,</w:t>
      </w:r>
      <w:r w:rsidRPr="008956CD">
        <w:rPr>
          <w:rFonts w:cs="Times New Roman"/>
        </w:rPr>
        <w:t xml:space="preserve"> en </w:t>
      </w:r>
      <w:r w:rsidR="001E7959">
        <w:rPr>
          <w:rFonts w:cs="Times New Roman"/>
        </w:rPr>
        <w:t xml:space="preserve">dat </w:t>
      </w:r>
      <w:r w:rsidRPr="008956CD">
        <w:rPr>
          <w:rFonts w:cs="Times New Roman"/>
        </w:rPr>
        <w:t xml:space="preserve">65% </w:t>
      </w:r>
      <w:r w:rsidR="001E7959">
        <w:rPr>
          <w:rFonts w:cs="Times New Roman"/>
        </w:rPr>
        <w:t xml:space="preserve">van de jongeren </w:t>
      </w:r>
      <w:r w:rsidRPr="008956CD">
        <w:rPr>
          <w:rFonts w:cs="Times New Roman"/>
        </w:rPr>
        <w:t>het belangrijk vindt dat er maatschappelijk verantwoord wordt belegd. E</w:t>
      </w:r>
      <w:r w:rsidR="00145468" w:rsidRPr="008956CD">
        <w:rPr>
          <w:rFonts w:cs="Times New Roman"/>
        </w:rPr>
        <w:t>é</w:t>
      </w:r>
      <w:r w:rsidRPr="008956CD">
        <w:rPr>
          <w:rFonts w:cs="Times New Roman"/>
        </w:rPr>
        <w:t>n van de conclusies die wij daaruit trekken is dat het belangrijk is dat pensioenuitvoerder</w:t>
      </w:r>
      <w:r w:rsidR="00145468" w:rsidRPr="008956CD">
        <w:rPr>
          <w:rFonts w:cs="Times New Roman"/>
        </w:rPr>
        <w:t>s</w:t>
      </w:r>
      <w:r w:rsidRPr="008956CD">
        <w:rPr>
          <w:rFonts w:cs="Times New Roman"/>
        </w:rPr>
        <w:t xml:space="preserve"> nagaan wat hun deelnemers (in geval van verzekeraars: verzekerden) vinden van het </w:t>
      </w:r>
      <w:r w:rsidR="001E7959">
        <w:rPr>
          <w:rFonts w:cs="Times New Roman"/>
        </w:rPr>
        <w:t>m</w:t>
      </w:r>
      <w:r w:rsidRPr="008956CD">
        <w:rPr>
          <w:rFonts w:cs="Times New Roman"/>
        </w:rPr>
        <w:t xml:space="preserve">aatschappelijk </w:t>
      </w:r>
      <w:r w:rsidR="001E7959">
        <w:rPr>
          <w:rFonts w:cs="Times New Roman"/>
        </w:rPr>
        <w:t>v</w:t>
      </w:r>
      <w:r w:rsidRPr="008956CD">
        <w:rPr>
          <w:rFonts w:cs="Times New Roman"/>
        </w:rPr>
        <w:t xml:space="preserve">erantwoord </w:t>
      </w:r>
      <w:r w:rsidR="001E7959">
        <w:rPr>
          <w:rFonts w:cs="Times New Roman"/>
        </w:rPr>
        <w:t>b</w:t>
      </w:r>
      <w:r w:rsidRPr="008956CD">
        <w:rPr>
          <w:rFonts w:cs="Times New Roman"/>
        </w:rPr>
        <w:t xml:space="preserve">eleggen van pensioengeld. De volledige resultaten van </w:t>
      </w:r>
      <w:r w:rsidR="00567690">
        <w:rPr>
          <w:rFonts w:cs="Times New Roman"/>
        </w:rPr>
        <w:t>de</w:t>
      </w:r>
      <w:r w:rsidRPr="008956CD">
        <w:rPr>
          <w:rFonts w:cs="Times New Roman"/>
        </w:rPr>
        <w:t xml:space="preserve"> enquête zijn verderop in dit advies opgenomen. </w:t>
      </w:r>
    </w:p>
    <w:p w:rsidR="00337EC7" w:rsidRPr="008956CD" w:rsidRDefault="00337EC7" w:rsidP="00524EF3">
      <w:pPr>
        <w:spacing w:after="0" w:line="240" w:lineRule="auto"/>
        <w:jc w:val="both"/>
        <w:rPr>
          <w:rFonts w:cs="Times New Roman"/>
        </w:rPr>
      </w:pPr>
    </w:p>
    <w:p w:rsidR="00337EC7" w:rsidRPr="008956CD" w:rsidRDefault="00567690" w:rsidP="00524EF3">
      <w:pPr>
        <w:spacing w:after="0" w:line="240" w:lineRule="auto"/>
        <w:jc w:val="both"/>
        <w:rPr>
          <w:rFonts w:cs="Times New Roman"/>
        </w:rPr>
      </w:pPr>
      <w:r>
        <w:rPr>
          <w:rFonts w:cs="Times New Roman"/>
        </w:rPr>
        <w:t xml:space="preserve">Om een gedegen advies uit te kunnen brengen hebben we, naast de </w:t>
      </w:r>
      <w:r w:rsidR="00FC32D0" w:rsidRPr="008956CD">
        <w:rPr>
          <w:rFonts w:cs="Times New Roman"/>
        </w:rPr>
        <w:t>resultaten van de enquête</w:t>
      </w:r>
      <w:r>
        <w:rPr>
          <w:rFonts w:cs="Times New Roman"/>
        </w:rPr>
        <w:t>,</w:t>
      </w:r>
      <w:r w:rsidR="00FC32D0" w:rsidRPr="008956CD">
        <w:rPr>
          <w:rFonts w:cs="Times New Roman"/>
        </w:rPr>
        <w:t xml:space="preserve"> ook gesproken met verschillende </w:t>
      </w:r>
      <w:r>
        <w:rPr>
          <w:rFonts w:cs="Times New Roman"/>
        </w:rPr>
        <w:t>partijen uit de pensioensector om ons van input en feedback te voorzien op</w:t>
      </w:r>
      <w:r w:rsidR="00FC32D0" w:rsidRPr="008956CD">
        <w:rPr>
          <w:rFonts w:cs="Times New Roman"/>
        </w:rPr>
        <w:t xml:space="preserve"> ons advies. Deze korte reacties zijn tevens opgenomen in dit advies.</w:t>
      </w:r>
    </w:p>
    <w:p w:rsidR="00337EC7" w:rsidRPr="008956CD" w:rsidRDefault="00337EC7" w:rsidP="00524EF3">
      <w:pPr>
        <w:spacing w:after="0" w:line="240" w:lineRule="auto"/>
        <w:jc w:val="both"/>
        <w:rPr>
          <w:rFonts w:cs="Times New Roman"/>
        </w:rPr>
      </w:pPr>
    </w:p>
    <w:p w:rsidR="00337EC7" w:rsidRPr="008956CD" w:rsidRDefault="00FC32D0" w:rsidP="00524EF3">
      <w:pPr>
        <w:spacing w:after="0" w:line="240" w:lineRule="auto"/>
        <w:jc w:val="both"/>
        <w:rPr>
          <w:rFonts w:cs="Times New Roman"/>
        </w:rPr>
      </w:pPr>
      <w:r w:rsidRPr="008956CD">
        <w:rPr>
          <w:rFonts w:cs="Times New Roman"/>
        </w:rPr>
        <w:t xml:space="preserve">Uiteraard hebben wij </w:t>
      </w:r>
      <w:r w:rsidR="00567690">
        <w:rPr>
          <w:rFonts w:cs="Times New Roman"/>
        </w:rPr>
        <w:t>ook onze eigen mening over het m</w:t>
      </w:r>
      <w:r w:rsidRPr="008956CD">
        <w:rPr>
          <w:rFonts w:cs="Times New Roman"/>
        </w:rPr>
        <w:t xml:space="preserve">aatschappelijk </w:t>
      </w:r>
      <w:r w:rsidR="00567690">
        <w:rPr>
          <w:rFonts w:cs="Times New Roman"/>
        </w:rPr>
        <w:t>v</w:t>
      </w:r>
      <w:r w:rsidRPr="008956CD">
        <w:rPr>
          <w:rFonts w:cs="Times New Roman"/>
        </w:rPr>
        <w:t xml:space="preserve">erantwoord </w:t>
      </w:r>
      <w:r w:rsidR="00567690">
        <w:rPr>
          <w:rFonts w:cs="Times New Roman"/>
        </w:rPr>
        <w:t>b</w:t>
      </w:r>
      <w:r w:rsidRPr="008956CD">
        <w:rPr>
          <w:rFonts w:cs="Times New Roman"/>
        </w:rPr>
        <w:t>eleggen van pensioengeld. Onze aanbeveling aan de pensioensector, dus alle huidige en toekomstige pensioenuitvoerders</w:t>
      </w:r>
      <w:r w:rsidR="001E7959">
        <w:rPr>
          <w:rFonts w:cs="Times New Roman"/>
        </w:rPr>
        <w:t>, is</w:t>
      </w:r>
      <w:r w:rsidRPr="008956CD">
        <w:rPr>
          <w:rFonts w:cs="Times New Roman"/>
        </w:rPr>
        <w:t xml:space="preserve"> om een interne en onafhankelijke </w:t>
      </w:r>
      <w:r w:rsidRPr="001E7959">
        <w:rPr>
          <w:rFonts w:cs="Times New Roman"/>
        </w:rPr>
        <w:t>Ambassadeur MVB</w:t>
      </w:r>
      <w:r w:rsidRPr="008956CD">
        <w:rPr>
          <w:rFonts w:cs="Times New Roman"/>
        </w:rPr>
        <w:t xml:space="preserve"> te introduceren. De Ambassadeur MVB heeft als hoofdtaak </w:t>
      </w:r>
      <w:r w:rsidR="001E7959">
        <w:rPr>
          <w:rFonts w:cs="Times New Roman"/>
        </w:rPr>
        <w:t>‘</w:t>
      </w:r>
      <w:r w:rsidRPr="001E7959">
        <w:rPr>
          <w:rFonts w:cs="Times New Roman"/>
        </w:rPr>
        <w:t>het creëren van een duurzaam beleggingsbeleid dat de</w:t>
      </w:r>
      <w:r w:rsidRPr="008956CD">
        <w:rPr>
          <w:rFonts w:cs="Times New Roman"/>
        </w:rPr>
        <w:t xml:space="preserve"> deelnemer-opvattingen over MVB zo goed mogelijk weerspiegelt</w:t>
      </w:r>
      <w:r w:rsidR="001E7959">
        <w:rPr>
          <w:rFonts w:cs="Times New Roman"/>
        </w:rPr>
        <w:t>’</w:t>
      </w:r>
      <w:r w:rsidRPr="008956CD">
        <w:rPr>
          <w:rFonts w:cs="Times New Roman"/>
        </w:rPr>
        <w:t xml:space="preserve">. </w:t>
      </w:r>
    </w:p>
    <w:p w:rsidR="00DB6948" w:rsidRPr="008956CD" w:rsidRDefault="00DB6948" w:rsidP="00524EF3">
      <w:pPr>
        <w:spacing w:after="0" w:line="240" w:lineRule="auto"/>
        <w:jc w:val="both"/>
        <w:rPr>
          <w:rFonts w:cs="Times New Roman"/>
        </w:rPr>
      </w:pPr>
    </w:p>
    <w:p w:rsidR="00DB6948" w:rsidRPr="008956CD" w:rsidRDefault="00FC32D0" w:rsidP="00524EF3">
      <w:pPr>
        <w:spacing w:after="0" w:line="240" w:lineRule="auto"/>
        <w:jc w:val="both"/>
        <w:rPr>
          <w:rFonts w:cs="Times New Roman"/>
        </w:rPr>
      </w:pPr>
      <w:r w:rsidRPr="008956CD">
        <w:rPr>
          <w:rFonts w:cs="Times New Roman"/>
        </w:rPr>
        <w:t>De Ambassadeur MVB gaat met eigen kennis, input van de achterban en input van het management een MVB-proof beleggingsbeleid promoten. Onze verwachting is dat de Ambassadeur niet alleen zal zorgen voor meer vertrouwen van de achterban, maar er ook zorg voor draagt dat er wordt geïnvesteerd in een betere wereld.</w:t>
      </w:r>
      <w:r w:rsidR="001E7959">
        <w:rPr>
          <w:rFonts w:cs="Times New Roman"/>
        </w:rPr>
        <w:t xml:space="preserve"> </w:t>
      </w:r>
    </w:p>
    <w:p w:rsidR="00DB6948" w:rsidRPr="0092432E" w:rsidRDefault="00FC32D0" w:rsidP="008956CD">
      <w:pPr>
        <w:pStyle w:val="Heading1"/>
      </w:pPr>
      <w:bookmarkStart w:id="1" w:name="_Toc451342226"/>
      <w:r w:rsidRPr="00FC32D0">
        <w:lastRenderedPageBreak/>
        <w:t>Resultaten enquête</w:t>
      </w:r>
      <w:bookmarkEnd w:id="1"/>
    </w:p>
    <w:p w:rsidR="00923C30" w:rsidRPr="0092432E" w:rsidRDefault="00923C30" w:rsidP="00524EF3">
      <w:pPr>
        <w:spacing w:after="0" w:line="240" w:lineRule="auto"/>
        <w:jc w:val="both"/>
        <w:rPr>
          <w:rFonts w:ascii="Times New Roman" w:hAnsi="Times New Roman" w:cs="Times New Roman"/>
          <w:b/>
          <w:sz w:val="24"/>
          <w:szCs w:val="24"/>
        </w:rPr>
      </w:pPr>
    </w:p>
    <w:p w:rsidR="001E7959" w:rsidRDefault="00145468" w:rsidP="00145468">
      <w:pPr>
        <w:spacing w:after="0" w:line="240" w:lineRule="auto"/>
        <w:jc w:val="both"/>
        <w:rPr>
          <w:rFonts w:cs="Times New Roman"/>
        </w:rPr>
      </w:pPr>
      <w:r w:rsidRPr="001E7959">
        <w:rPr>
          <w:rFonts w:cs="Times New Roman"/>
        </w:rPr>
        <w:t>Door he</w:t>
      </w:r>
      <w:r w:rsidR="001E7959">
        <w:rPr>
          <w:rFonts w:cs="Times New Roman"/>
        </w:rPr>
        <w:t>t promoten van de enquête in onze</w:t>
      </w:r>
      <w:r w:rsidRPr="001E7959">
        <w:rPr>
          <w:rFonts w:cs="Times New Roman"/>
        </w:rPr>
        <w:t xml:space="preserve"> eigen netwerk</w:t>
      </w:r>
      <w:r w:rsidR="001E7959">
        <w:rPr>
          <w:rFonts w:cs="Times New Roman"/>
        </w:rPr>
        <w:t>en</w:t>
      </w:r>
      <w:r w:rsidRPr="001E7959">
        <w:rPr>
          <w:rFonts w:cs="Times New Roman"/>
        </w:rPr>
        <w:t>, hebben maar liefst 582 mensen onze enquête ingevuld. Niet iedere re</w:t>
      </w:r>
      <w:r w:rsidR="001E7959">
        <w:rPr>
          <w:rFonts w:cs="Times New Roman"/>
        </w:rPr>
        <w:t>spondent voldeed echter aan het gestelde leeftijds</w:t>
      </w:r>
      <w:r w:rsidRPr="001E7959">
        <w:rPr>
          <w:rFonts w:cs="Times New Roman"/>
        </w:rPr>
        <w:t>criterium. O</w:t>
      </w:r>
      <w:r w:rsidR="001E7959">
        <w:rPr>
          <w:rFonts w:cs="Times New Roman"/>
        </w:rPr>
        <w:t xml:space="preserve">mdat wij dit onderzoek voor </w:t>
      </w:r>
      <w:r w:rsidRPr="001E7959">
        <w:rPr>
          <w:rFonts w:cs="Times New Roman"/>
        </w:rPr>
        <w:t xml:space="preserve">PensioenLab hebben uitgevoerd, </w:t>
      </w:r>
      <w:r w:rsidR="001E7959">
        <w:rPr>
          <w:rFonts w:cs="Times New Roman"/>
        </w:rPr>
        <w:t xml:space="preserve">zijn alleen </w:t>
      </w:r>
      <w:r w:rsidRPr="001E7959">
        <w:rPr>
          <w:rFonts w:cs="Times New Roman"/>
        </w:rPr>
        <w:t xml:space="preserve">de ingevulde enquêtes door mensen die 35 jaar of jonger waren meegenomen. Dit betekent dat 531 ingevulde enquêtes voor dit onderzoek geldig waren. </w:t>
      </w:r>
    </w:p>
    <w:p w:rsidR="00145468" w:rsidRDefault="00145468" w:rsidP="00145468">
      <w:pPr>
        <w:spacing w:after="0" w:line="240" w:lineRule="auto"/>
        <w:jc w:val="both"/>
        <w:rPr>
          <w:rFonts w:cs="Times New Roman"/>
        </w:rPr>
      </w:pPr>
      <w:r w:rsidRPr="001E7959">
        <w:rPr>
          <w:rFonts w:cs="Times New Roman"/>
        </w:rPr>
        <w:t>Wij hebben meerdere vragen gesteld. Hieronder is grafisch weergegeven wat de uitkomsten waren van de enquête per vraag.</w:t>
      </w:r>
    </w:p>
    <w:p w:rsidR="00326EDA" w:rsidRPr="001E7959" w:rsidRDefault="00326EDA" w:rsidP="00145468">
      <w:pPr>
        <w:spacing w:after="0" w:line="240" w:lineRule="auto"/>
        <w:jc w:val="both"/>
        <w:rPr>
          <w:rFonts w:cs="Times New Roman"/>
        </w:rPr>
      </w:pPr>
    </w:p>
    <w:p w:rsidR="00145468" w:rsidRPr="0092432E" w:rsidRDefault="00145468" w:rsidP="00145468">
      <w:pPr>
        <w:spacing w:after="0" w:line="240" w:lineRule="auto"/>
        <w:jc w:val="both"/>
        <w:rPr>
          <w:rFonts w:ascii="Times New Roman" w:hAnsi="Times New Roman" w:cs="Times New Roman"/>
          <w:sz w:val="24"/>
          <w:szCs w:val="24"/>
        </w:rPr>
      </w:pPr>
    </w:p>
    <w:p w:rsidR="001E7959" w:rsidRDefault="00145468" w:rsidP="00524EF3">
      <w:pPr>
        <w:pStyle w:val="ListParagraph"/>
        <w:numPr>
          <w:ilvl w:val="0"/>
          <w:numId w:val="22"/>
        </w:numPr>
        <w:spacing w:after="0" w:line="240" w:lineRule="auto"/>
        <w:jc w:val="both"/>
        <w:rPr>
          <w:rFonts w:cs="Times New Roman"/>
        </w:rPr>
      </w:pPr>
      <w:r w:rsidRPr="001E7959">
        <w:rPr>
          <w:rFonts w:cs="Times New Roman"/>
        </w:rPr>
        <w:t>De eerste vraag g</w:t>
      </w:r>
      <w:r w:rsidR="0088307F" w:rsidRPr="001E7959">
        <w:rPr>
          <w:rFonts w:cs="Times New Roman"/>
        </w:rPr>
        <w:t>aat</w:t>
      </w:r>
      <w:r w:rsidRPr="001E7959">
        <w:rPr>
          <w:rFonts w:cs="Times New Roman"/>
        </w:rPr>
        <w:t xml:space="preserve"> over de leeftijd van de respondenten. Op deze manier hebben wij de mensen die ouder waren dan 35 eenvoudig kunnen uitsluiten van</w:t>
      </w:r>
      <w:r w:rsidR="0088307F" w:rsidRPr="001E7959">
        <w:rPr>
          <w:rFonts w:cs="Times New Roman"/>
        </w:rPr>
        <w:t xml:space="preserve"> de</w:t>
      </w:r>
      <w:r w:rsidRPr="001E7959">
        <w:rPr>
          <w:rFonts w:cs="Times New Roman"/>
        </w:rPr>
        <w:t xml:space="preserve"> conclusies.</w:t>
      </w:r>
      <w:r w:rsidR="0088307F" w:rsidRPr="001E7959">
        <w:rPr>
          <w:rFonts w:cs="Times New Roman"/>
        </w:rPr>
        <w:t xml:space="preserve"> </w:t>
      </w:r>
      <w:r w:rsidRPr="001E7959">
        <w:rPr>
          <w:rFonts w:cs="Times New Roman"/>
        </w:rPr>
        <w:t>In totaal waren er in totaal 51 mensen die de enquête hebben ingevuld die ouder waren dan 35 jaar. De oudste respondent was zelfs 79 jaar.</w:t>
      </w:r>
    </w:p>
    <w:p w:rsidR="00923C30" w:rsidRPr="0092432E" w:rsidRDefault="00237552" w:rsidP="00326EDA">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nl-NL"/>
        </w:rPr>
        <w:drawing>
          <wp:inline distT="0" distB="0" distL="0" distR="0">
            <wp:extent cx="5775512" cy="2138082"/>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C30" w:rsidRDefault="00923C30" w:rsidP="00524EF3">
      <w:pPr>
        <w:spacing w:after="0" w:line="240" w:lineRule="auto"/>
        <w:jc w:val="both"/>
        <w:rPr>
          <w:rFonts w:ascii="Times New Roman" w:hAnsi="Times New Roman" w:cs="Times New Roman"/>
          <w:b/>
          <w:sz w:val="24"/>
          <w:szCs w:val="24"/>
        </w:rPr>
      </w:pPr>
    </w:p>
    <w:p w:rsidR="00326EDA" w:rsidRDefault="00326EDA" w:rsidP="00524EF3">
      <w:pPr>
        <w:spacing w:after="0" w:line="240" w:lineRule="auto"/>
        <w:jc w:val="both"/>
        <w:rPr>
          <w:rFonts w:ascii="Times New Roman" w:hAnsi="Times New Roman" w:cs="Times New Roman"/>
          <w:b/>
          <w:sz w:val="24"/>
          <w:szCs w:val="24"/>
        </w:rPr>
      </w:pPr>
    </w:p>
    <w:p w:rsidR="00326EDA" w:rsidRPr="0092432E" w:rsidRDefault="00326EDA" w:rsidP="00524EF3">
      <w:pPr>
        <w:spacing w:after="0" w:line="240" w:lineRule="auto"/>
        <w:jc w:val="both"/>
        <w:rPr>
          <w:rFonts w:ascii="Times New Roman" w:hAnsi="Times New Roman" w:cs="Times New Roman"/>
          <w:b/>
          <w:sz w:val="24"/>
          <w:szCs w:val="24"/>
        </w:rPr>
      </w:pPr>
    </w:p>
    <w:p w:rsidR="0088307F" w:rsidRDefault="0088307F" w:rsidP="00524EF3">
      <w:pPr>
        <w:pStyle w:val="ListParagraph"/>
        <w:numPr>
          <w:ilvl w:val="0"/>
          <w:numId w:val="22"/>
        </w:numPr>
        <w:spacing w:after="0" w:line="240" w:lineRule="auto"/>
        <w:jc w:val="both"/>
        <w:rPr>
          <w:rFonts w:cs="Times New Roman"/>
        </w:rPr>
      </w:pPr>
      <w:r w:rsidRPr="00326EDA">
        <w:rPr>
          <w:rFonts w:cs="Times New Roman"/>
        </w:rPr>
        <w:t xml:space="preserve">De tweede vraag in de enquête gaat over de hoogst </w:t>
      </w:r>
      <w:r w:rsidR="00A87D0F" w:rsidRPr="00326EDA">
        <w:rPr>
          <w:rFonts w:cs="Times New Roman"/>
        </w:rPr>
        <w:t xml:space="preserve">afgeronde opleiding was </w:t>
      </w:r>
      <w:r w:rsidR="00326EDA">
        <w:rPr>
          <w:rFonts w:cs="Times New Roman"/>
        </w:rPr>
        <w:t>v</w:t>
      </w:r>
      <w:r w:rsidR="00A87D0F" w:rsidRPr="00326EDA">
        <w:rPr>
          <w:rFonts w:cs="Times New Roman"/>
        </w:rPr>
        <w:t>an de jongeren</w:t>
      </w:r>
      <w:r w:rsidRPr="00326EDA">
        <w:rPr>
          <w:rFonts w:cs="Times New Roman"/>
        </w:rPr>
        <w:t xml:space="preserve">. Hieruit bleek dat het merendeel (43%) van de </w:t>
      </w:r>
      <w:r w:rsidR="00A87D0F" w:rsidRPr="00326EDA">
        <w:rPr>
          <w:rFonts w:cs="Times New Roman"/>
        </w:rPr>
        <w:t>jongeren</w:t>
      </w:r>
      <w:r w:rsidRPr="00326EDA">
        <w:rPr>
          <w:rFonts w:cs="Times New Roman"/>
        </w:rPr>
        <w:t xml:space="preserve"> MBO als hoogst afgeronde opleiding heeft.</w:t>
      </w:r>
    </w:p>
    <w:p w:rsidR="00465633" w:rsidRDefault="00465633" w:rsidP="00465633">
      <w:pPr>
        <w:pStyle w:val="ListParagraph"/>
        <w:spacing w:after="0" w:line="240" w:lineRule="auto"/>
        <w:jc w:val="both"/>
        <w:rPr>
          <w:rFonts w:cs="Times New Roman"/>
        </w:rPr>
      </w:pPr>
    </w:p>
    <w:p w:rsidR="00571FC3" w:rsidRPr="0092432E" w:rsidRDefault="00237552" w:rsidP="00326EDA">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nl-NL"/>
        </w:rPr>
        <w:drawing>
          <wp:inline distT="0" distB="0" distL="0" distR="0">
            <wp:extent cx="5052291" cy="2662382"/>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1FC3" w:rsidRDefault="00571FC3" w:rsidP="00524EF3">
      <w:pPr>
        <w:spacing w:after="0" w:line="240" w:lineRule="auto"/>
        <w:jc w:val="both"/>
        <w:rPr>
          <w:rFonts w:ascii="Times New Roman" w:hAnsi="Times New Roman" w:cs="Times New Roman"/>
          <w:b/>
          <w:sz w:val="24"/>
          <w:szCs w:val="24"/>
        </w:rPr>
      </w:pPr>
    </w:p>
    <w:p w:rsidR="00326EDA" w:rsidRPr="0092432E" w:rsidRDefault="00326EDA" w:rsidP="00524EF3">
      <w:pPr>
        <w:spacing w:after="0" w:line="240" w:lineRule="auto"/>
        <w:jc w:val="both"/>
        <w:rPr>
          <w:rFonts w:ascii="Times New Roman" w:hAnsi="Times New Roman" w:cs="Times New Roman"/>
          <w:b/>
          <w:sz w:val="24"/>
          <w:szCs w:val="24"/>
        </w:rPr>
      </w:pPr>
    </w:p>
    <w:p w:rsidR="00326EDA" w:rsidRDefault="00326EDA" w:rsidP="00326EDA">
      <w:pPr>
        <w:pStyle w:val="ListParagraph"/>
        <w:spacing w:after="0" w:line="240" w:lineRule="auto"/>
        <w:jc w:val="both"/>
        <w:rPr>
          <w:rFonts w:cs="Times New Roman"/>
        </w:rPr>
      </w:pPr>
    </w:p>
    <w:p w:rsidR="0088307F" w:rsidRPr="00326EDA" w:rsidRDefault="0088307F" w:rsidP="0088307F">
      <w:pPr>
        <w:pStyle w:val="ListParagraph"/>
        <w:numPr>
          <w:ilvl w:val="0"/>
          <w:numId w:val="22"/>
        </w:numPr>
        <w:spacing w:after="0" w:line="240" w:lineRule="auto"/>
        <w:jc w:val="both"/>
        <w:rPr>
          <w:rFonts w:cs="Times New Roman"/>
        </w:rPr>
      </w:pPr>
      <w:r w:rsidRPr="00326EDA">
        <w:rPr>
          <w:rFonts w:cs="Times New Roman"/>
        </w:rPr>
        <w:t xml:space="preserve">Het merendeel van </w:t>
      </w:r>
      <w:r w:rsidR="00326EDA">
        <w:rPr>
          <w:rFonts w:cs="Times New Roman"/>
        </w:rPr>
        <w:t>de deelnemende</w:t>
      </w:r>
      <w:r w:rsidRPr="00326EDA">
        <w:rPr>
          <w:rFonts w:cs="Times New Roman"/>
        </w:rPr>
        <w:t xml:space="preserve"> </w:t>
      </w:r>
      <w:r w:rsidR="00A87D0F" w:rsidRPr="00326EDA">
        <w:rPr>
          <w:rFonts w:cs="Times New Roman"/>
        </w:rPr>
        <w:t>jongeren</w:t>
      </w:r>
      <w:r w:rsidRPr="00326EDA">
        <w:rPr>
          <w:rFonts w:cs="Times New Roman"/>
        </w:rPr>
        <w:t xml:space="preserve"> is man (70%). Dit is te verklaren doordat wij de enquête </w:t>
      </w:r>
      <w:r w:rsidR="00326EDA">
        <w:rPr>
          <w:rFonts w:cs="Times New Roman"/>
        </w:rPr>
        <w:t>is</w:t>
      </w:r>
      <w:r w:rsidRPr="00326EDA">
        <w:rPr>
          <w:rFonts w:cs="Times New Roman"/>
        </w:rPr>
        <w:t xml:space="preserve"> uitgezet bij de deelnemers Bedrijfstakpensioenfonds voor de Landbouw</w:t>
      </w:r>
      <w:r w:rsidR="00326EDA">
        <w:rPr>
          <w:rFonts w:cs="Times New Roman"/>
        </w:rPr>
        <w:t>, waar h</w:t>
      </w:r>
      <w:r w:rsidRPr="00326EDA">
        <w:rPr>
          <w:rFonts w:cs="Times New Roman"/>
        </w:rPr>
        <w:t>et merendeel van de deelnemer</w:t>
      </w:r>
      <w:r w:rsidR="00326EDA">
        <w:rPr>
          <w:rFonts w:cs="Times New Roman"/>
        </w:rPr>
        <w:t>s man is.</w:t>
      </w:r>
    </w:p>
    <w:p w:rsidR="00571FC3" w:rsidRPr="0092432E" w:rsidRDefault="00237552" w:rsidP="00326EDA">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nl-NL"/>
        </w:rPr>
        <w:drawing>
          <wp:inline distT="0" distB="0" distL="0" distR="0">
            <wp:extent cx="5448300" cy="2438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3B21" w:rsidRDefault="00A23B21" w:rsidP="00524EF3">
      <w:pPr>
        <w:spacing w:after="0" w:line="240" w:lineRule="auto"/>
        <w:jc w:val="both"/>
        <w:rPr>
          <w:rFonts w:ascii="Times New Roman" w:hAnsi="Times New Roman" w:cs="Times New Roman"/>
          <w:sz w:val="24"/>
          <w:szCs w:val="24"/>
        </w:rPr>
      </w:pPr>
    </w:p>
    <w:p w:rsidR="00326EDA" w:rsidRPr="0092432E" w:rsidRDefault="00326EDA" w:rsidP="00524EF3">
      <w:pPr>
        <w:spacing w:after="0" w:line="240" w:lineRule="auto"/>
        <w:jc w:val="both"/>
        <w:rPr>
          <w:rFonts w:ascii="Times New Roman" w:hAnsi="Times New Roman" w:cs="Times New Roman"/>
          <w:sz w:val="24"/>
          <w:szCs w:val="24"/>
        </w:rPr>
      </w:pPr>
    </w:p>
    <w:p w:rsidR="00571FC3" w:rsidRDefault="00FC32D0" w:rsidP="00524EF3">
      <w:pPr>
        <w:pStyle w:val="ListParagraph"/>
        <w:numPr>
          <w:ilvl w:val="0"/>
          <w:numId w:val="22"/>
        </w:numPr>
        <w:spacing w:after="0" w:line="240" w:lineRule="auto"/>
        <w:jc w:val="both"/>
        <w:rPr>
          <w:rFonts w:cs="Times New Roman"/>
        </w:rPr>
      </w:pPr>
      <w:r w:rsidRPr="00326EDA">
        <w:rPr>
          <w:rFonts w:cs="Times New Roman"/>
        </w:rPr>
        <w:t xml:space="preserve">Het merendeel van de </w:t>
      </w:r>
      <w:r w:rsidR="00A87D0F" w:rsidRPr="00326EDA">
        <w:rPr>
          <w:rFonts w:cs="Times New Roman"/>
        </w:rPr>
        <w:t>jongeren</w:t>
      </w:r>
      <w:r w:rsidRPr="00326EDA">
        <w:rPr>
          <w:rFonts w:cs="Times New Roman"/>
        </w:rPr>
        <w:t xml:space="preserve"> ziet zichzelf</w:t>
      </w:r>
      <w:r w:rsidR="002436DB" w:rsidRPr="00326EDA">
        <w:rPr>
          <w:rFonts w:cs="Times New Roman"/>
        </w:rPr>
        <w:t xml:space="preserve"> in zekere mate</w:t>
      </w:r>
      <w:r w:rsidRPr="00326EDA">
        <w:rPr>
          <w:rFonts w:cs="Times New Roman"/>
        </w:rPr>
        <w:t xml:space="preserve"> als maatschappelijk verantwoord persoon</w:t>
      </w:r>
      <w:r w:rsidR="002436DB" w:rsidRPr="00326EDA">
        <w:rPr>
          <w:rFonts w:cs="Times New Roman"/>
        </w:rPr>
        <w:t xml:space="preserve">, </w:t>
      </w:r>
      <w:r w:rsidR="00A87D0F" w:rsidRPr="00326EDA">
        <w:rPr>
          <w:rFonts w:cs="Times New Roman"/>
        </w:rPr>
        <w:t xml:space="preserve">zo </w:t>
      </w:r>
      <w:r w:rsidR="002436DB" w:rsidRPr="00326EDA">
        <w:rPr>
          <w:rFonts w:cs="Times New Roman"/>
        </w:rPr>
        <w:t xml:space="preserve">blijkt uit </w:t>
      </w:r>
      <w:r w:rsidR="00A87D0F" w:rsidRPr="00326EDA">
        <w:rPr>
          <w:rFonts w:cs="Times New Roman"/>
        </w:rPr>
        <w:t xml:space="preserve">de beantwoording van </w:t>
      </w:r>
      <w:r w:rsidR="002436DB" w:rsidRPr="00326EDA">
        <w:rPr>
          <w:rFonts w:cs="Times New Roman"/>
        </w:rPr>
        <w:t>vraag 4. Maar liefst 73% van de</w:t>
      </w:r>
      <w:r w:rsidR="00A87D0F" w:rsidRPr="00326EDA">
        <w:rPr>
          <w:rFonts w:cs="Times New Roman"/>
        </w:rPr>
        <w:t xml:space="preserve"> jongeren</w:t>
      </w:r>
      <w:r w:rsidR="002436DB" w:rsidRPr="00326EDA">
        <w:rPr>
          <w:rFonts w:cs="Times New Roman"/>
        </w:rPr>
        <w:t xml:space="preserve"> heeft </w:t>
      </w:r>
      <w:r w:rsidR="00A87D0F" w:rsidRPr="00326EDA">
        <w:rPr>
          <w:rFonts w:cs="Times New Roman"/>
        </w:rPr>
        <w:t xml:space="preserve">deze vraag </w:t>
      </w:r>
      <w:r w:rsidR="002436DB" w:rsidRPr="00326EDA">
        <w:rPr>
          <w:rFonts w:cs="Times New Roman"/>
        </w:rPr>
        <w:t xml:space="preserve">positief </w:t>
      </w:r>
      <w:r w:rsidR="00A87D0F" w:rsidRPr="00326EDA">
        <w:rPr>
          <w:rFonts w:cs="Times New Roman"/>
        </w:rPr>
        <w:t xml:space="preserve">beantwoord. </w:t>
      </w:r>
      <w:r w:rsidR="002436DB" w:rsidRPr="00326EDA">
        <w:rPr>
          <w:rFonts w:cs="Times New Roman"/>
        </w:rPr>
        <w:t>De</w:t>
      </w:r>
      <w:r w:rsidR="00A87D0F" w:rsidRPr="00326EDA">
        <w:rPr>
          <w:rFonts w:cs="Times New Roman"/>
        </w:rPr>
        <w:t>ze</w:t>
      </w:r>
      <w:r w:rsidR="00326EDA">
        <w:rPr>
          <w:rFonts w:cs="Times New Roman"/>
        </w:rPr>
        <w:t xml:space="preserve"> ‘</w:t>
      </w:r>
      <w:r w:rsidR="002436DB" w:rsidRPr="00326EDA">
        <w:rPr>
          <w:rFonts w:cs="Times New Roman"/>
        </w:rPr>
        <w:t>positieve</w:t>
      </w:r>
      <w:r w:rsidR="00326EDA">
        <w:rPr>
          <w:rFonts w:cs="Times New Roman"/>
        </w:rPr>
        <w:t>’</w:t>
      </w:r>
      <w:r w:rsidR="002436DB" w:rsidRPr="00326EDA">
        <w:rPr>
          <w:rFonts w:cs="Times New Roman"/>
        </w:rPr>
        <w:t xml:space="preserve"> beantwoording van  deze vraag heeft ons enigszins verrast. Van tevoren hadden wij namelijk de verwachting dat minder jongeren zichzelf als een maatschappelijk verantwoord persoon zouden inschalen.</w:t>
      </w:r>
    </w:p>
    <w:p w:rsidR="00326EDA" w:rsidRPr="00326EDA" w:rsidRDefault="00326EDA" w:rsidP="00326EDA">
      <w:pPr>
        <w:pStyle w:val="ListParagraph"/>
        <w:spacing w:after="0" w:line="240" w:lineRule="auto"/>
        <w:jc w:val="both"/>
        <w:rPr>
          <w:rFonts w:cs="Times New Roman"/>
        </w:rPr>
      </w:pPr>
    </w:p>
    <w:p w:rsidR="00571FC3" w:rsidRPr="0092432E" w:rsidRDefault="00237552" w:rsidP="00326EDA">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nl-NL"/>
        </w:rPr>
        <w:drawing>
          <wp:inline distT="0" distB="0" distL="0" distR="0">
            <wp:extent cx="5438775" cy="2981325"/>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6EDA" w:rsidRDefault="00326EDA">
      <w:pPr>
        <w:rPr>
          <w:rFonts w:ascii="Times New Roman" w:hAnsi="Times New Roman" w:cs="Times New Roman"/>
          <w:sz w:val="24"/>
          <w:szCs w:val="24"/>
        </w:rPr>
      </w:pPr>
      <w:r>
        <w:rPr>
          <w:rFonts w:ascii="Times New Roman" w:hAnsi="Times New Roman" w:cs="Times New Roman"/>
          <w:sz w:val="24"/>
          <w:szCs w:val="24"/>
        </w:rPr>
        <w:br w:type="page"/>
      </w:r>
    </w:p>
    <w:p w:rsidR="00571FC3" w:rsidRPr="0092432E" w:rsidRDefault="00571FC3" w:rsidP="00524EF3">
      <w:pPr>
        <w:spacing w:after="0" w:line="240" w:lineRule="auto"/>
        <w:jc w:val="both"/>
        <w:rPr>
          <w:rFonts w:ascii="Times New Roman" w:hAnsi="Times New Roman" w:cs="Times New Roman"/>
          <w:sz w:val="24"/>
          <w:szCs w:val="24"/>
        </w:rPr>
      </w:pPr>
    </w:p>
    <w:p w:rsidR="00571FC3" w:rsidRDefault="002436DB" w:rsidP="00524EF3">
      <w:pPr>
        <w:pStyle w:val="ListParagraph"/>
        <w:numPr>
          <w:ilvl w:val="0"/>
          <w:numId w:val="22"/>
        </w:numPr>
        <w:spacing w:after="0" w:line="240" w:lineRule="auto"/>
        <w:jc w:val="both"/>
        <w:rPr>
          <w:rFonts w:cs="Times New Roman"/>
        </w:rPr>
      </w:pPr>
      <w:r w:rsidRPr="00326EDA">
        <w:rPr>
          <w:rFonts w:cs="Times New Roman"/>
        </w:rPr>
        <w:t xml:space="preserve">Als een vervolgvraag hebben wij de vraag aan jongeren gesteld of zij nadenken over de herkomst van de spullen die zij kopen. Deze vraag werd, in lijn met de vorige vraag, over het algemeen met positief </w:t>
      </w:r>
      <w:r w:rsidR="00326EDA">
        <w:rPr>
          <w:rFonts w:cs="Times New Roman"/>
        </w:rPr>
        <w:t>beantwoord. Het percentage dat ‘j</w:t>
      </w:r>
      <w:r w:rsidRPr="00326EDA">
        <w:rPr>
          <w:rFonts w:cs="Times New Roman"/>
        </w:rPr>
        <w:t>a</w:t>
      </w:r>
      <w:r w:rsidR="00326EDA">
        <w:rPr>
          <w:rFonts w:cs="Times New Roman"/>
        </w:rPr>
        <w:t>’</w:t>
      </w:r>
      <w:r w:rsidRPr="00326EDA">
        <w:rPr>
          <w:rFonts w:cs="Times New Roman"/>
        </w:rPr>
        <w:t xml:space="preserve"> heeft geantwoord (34%) is wel kleiner dan bij de vorige vraag, maar een groot deel</w:t>
      </w:r>
      <w:r w:rsidR="00A87D0F" w:rsidRPr="00326EDA">
        <w:rPr>
          <w:rFonts w:cs="Times New Roman"/>
        </w:rPr>
        <w:t xml:space="preserve"> van de jongeren</w:t>
      </w:r>
      <w:r w:rsidRPr="00326EDA">
        <w:rPr>
          <w:rFonts w:cs="Times New Roman"/>
        </w:rPr>
        <w:t xml:space="preserve"> geeft wel aan soms wel degelijk na</w:t>
      </w:r>
      <w:r w:rsidR="003C6401">
        <w:rPr>
          <w:rFonts w:cs="Times New Roman"/>
        </w:rPr>
        <w:t xml:space="preserve"> te </w:t>
      </w:r>
      <w:r w:rsidRPr="00326EDA">
        <w:rPr>
          <w:rFonts w:cs="Times New Roman"/>
        </w:rPr>
        <w:t>denk</w:t>
      </w:r>
      <w:r w:rsidR="003C6401">
        <w:rPr>
          <w:rFonts w:cs="Times New Roman"/>
        </w:rPr>
        <w:t>en</w:t>
      </w:r>
      <w:r w:rsidRPr="00326EDA">
        <w:rPr>
          <w:rFonts w:cs="Times New Roman"/>
        </w:rPr>
        <w:t xml:space="preserve"> over de herkomst van de spullen </w:t>
      </w:r>
      <w:r w:rsidR="003C6401">
        <w:rPr>
          <w:rFonts w:cs="Times New Roman"/>
        </w:rPr>
        <w:t>d</w:t>
      </w:r>
      <w:r w:rsidRPr="00326EDA">
        <w:rPr>
          <w:rFonts w:cs="Times New Roman"/>
        </w:rPr>
        <w:t>ie zij kopen (44%).</w:t>
      </w:r>
    </w:p>
    <w:p w:rsidR="003C6401" w:rsidRPr="00326EDA" w:rsidRDefault="003C6401" w:rsidP="003C6401">
      <w:pPr>
        <w:pStyle w:val="ListParagraph"/>
        <w:spacing w:after="0" w:line="240" w:lineRule="auto"/>
        <w:jc w:val="both"/>
        <w:rPr>
          <w:rFonts w:cs="Times New Roman"/>
        </w:rPr>
      </w:pPr>
    </w:p>
    <w:p w:rsidR="00571FC3" w:rsidRPr="0092432E" w:rsidRDefault="00237552" w:rsidP="00326ED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052291" cy="2662381"/>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3B21" w:rsidRPr="0092432E" w:rsidRDefault="00A23B21" w:rsidP="00524EF3">
      <w:pPr>
        <w:spacing w:after="0" w:line="240" w:lineRule="auto"/>
        <w:jc w:val="both"/>
        <w:rPr>
          <w:rFonts w:ascii="Times New Roman" w:hAnsi="Times New Roman" w:cs="Times New Roman"/>
          <w:sz w:val="24"/>
          <w:szCs w:val="24"/>
        </w:rPr>
      </w:pPr>
    </w:p>
    <w:p w:rsidR="00A23B21" w:rsidRPr="0092432E" w:rsidRDefault="00A23B21" w:rsidP="00524EF3">
      <w:pPr>
        <w:spacing w:after="0" w:line="240" w:lineRule="auto"/>
        <w:jc w:val="both"/>
        <w:rPr>
          <w:rFonts w:ascii="Times New Roman" w:hAnsi="Times New Roman" w:cs="Times New Roman"/>
          <w:sz w:val="24"/>
          <w:szCs w:val="24"/>
        </w:rPr>
      </w:pPr>
    </w:p>
    <w:p w:rsidR="00571FC3" w:rsidRDefault="002436DB" w:rsidP="002436DB">
      <w:pPr>
        <w:pStyle w:val="ListParagraph"/>
        <w:numPr>
          <w:ilvl w:val="0"/>
          <w:numId w:val="22"/>
        </w:numPr>
        <w:spacing w:after="0" w:line="240" w:lineRule="auto"/>
        <w:jc w:val="both"/>
        <w:rPr>
          <w:rFonts w:cs="Times New Roman"/>
        </w:rPr>
      </w:pPr>
      <w:r w:rsidRPr="003C6401">
        <w:rPr>
          <w:rFonts w:cs="Times New Roman"/>
        </w:rPr>
        <w:t xml:space="preserve">Het vragen naar het belang van afvalscheiding geeft </w:t>
      </w:r>
      <w:r w:rsidR="00A87D0F" w:rsidRPr="003C6401">
        <w:rPr>
          <w:rFonts w:cs="Times New Roman"/>
        </w:rPr>
        <w:t>extra inzicht in hoeverre de jongere</w:t>
      </w:r>
      <w:r w:rsidR="003C6401">
        <w:rPr>
          <w:rFonts w:cs="Times New Roman"/>
        </w:rPr>
        <w:t>n</w:t>
      </w:r>
      <w:r w:rsidR="00A87D0F" w:rsidRPr="003C6401">
        <w:rPr>
          <w:rFonts w:cs="Times New Roman"/>
        </w:rPr>
        <w:t xml:space="preserve"> </w:t>
      </w:r>
      <w:r w:rsidRPr="003C6401">
        <w:rPr>
          <w:rFonts w:cs="Times New Roman"/>
        </w:rPr>
        <w:t xml:space="preserve">ook zelf bewust maatschappelijk verantwoord bezig </w:t>
      </w:r>
      <w:r w:rsidR="003C6401">
        <w:rPr>
          <w:rFonts w:cs="Times New Roman"/>
        </w:rPr>
        <w:t>zijn</w:t>
      </w:r>
      <w:r w:rsidRPr="003C6401">
        <w:rPr>
          <w:rFonts w:cs="Times New Roman"/>
        </w:rPr>
        <w:t>.</w:t>
      </w:r>
      <w:r w:rsidR="00A87D0F" w:rsidRPr="003C6401">
        <w:rPr>
          <w:rFonts w:cs="Times New Roman"/>
        </w:rPr>
        <w:t xml:space="preserve"> Het merendeel van de jongeren </w:t>
      </w:r>
      <w:r w:rsidRPr="003C6401">
        <w:rPr>
          <w:rFonts w:cs="Times New Roman"/>
        </w:rPr>
        <w:t>heeft in de enquête aangegeven dat zij over het algemeen rekening houden met het scheiden van afval.</w:t>
      </w:r>
    </w:p>
    <w:p w:rsidR="003C6401" w:rsidRPr="003C6401" w:rsidRDefault="003C6401" w:rsidP="003C6401">
      <w:pPr>
        <w:pStyle w:val="ListParagraph"/>
        <w:spacing w:after="0" w:line="240" w:lineRule="auto"/>
        <w:jc w:val="both"/>
        <w:rPr>
          <w:rFonts w:cs="Times New Roman"/>
        </w:rPr>
      </w:pPr>
    </w:p>
    <w:p w:rsidR="00571FC3" w:rsidRDefault="00237552" w:rsidP="003C64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572125" cy="3590925"/>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401" w:rsidRPr="0092432E" w:rsidRDefault="003C6401" w:rsidP="003C6401">
      <w:pPr>
        <w:spacing w:after="0" w:line="240" w:lineRule="auto"/>
        <w:jc w:val="center"/>
        <w:rPr>
          <w:rFonts w:ascii="Times New Roman" w:hAnsi="Times New Roman" w:cs="Times New Roman"/>
          <w:sz w:val="24"/>
          <w:szCs w:val="24"/>
        </w:rPr>
      </w:pPr>
    </w:p>
    <w:p w:rsidR="003C6401" w:rsidRPr="003C6401" w:rsidRDefault="00A87D0F" w:rsidP="003C6401">
      <w:pPr>
        <w:pStyle w:val="ListParagraph"/>
        <w:numPr>
          <w:ilvl w:val="0"/>
          <w:numId w:val="22"/>
        </w:numPr>
        <w:spacing w:after="0" w:line="240" w:lineRule="auto"/>
        <w:jc w:val="both"/>
        <w:rPr>
          <w:rFonts w:cs="Times New Roman"/>
        </w:rPr>
      </w:pPr>
      <w:r w:rsidRPr="003C6401">
        <w:rPr>
          <w:rFonts w:cs="Times New Roman"/>
        </w:rPr>
        <w:lastRenderedPageBreak/>
        <w:t xml:space="preserve">Na de wat meer inleidende vragen, hebben wij vanaf vraag 7 de vragen over het beleggen van hun pensioengeld gesteld aan de jongeren. Uit de antwoorden op de eerste vraag blijkt al gelijk dat het merendeel van de jongeren het belangrijk vindt dat er maatschappelijk verantwoord belegd wordt met hun pensioengeld. Maar liefst 65% van de jongeren beantwoord deze vraag met </w:t>
      </w:r>
      <w:r w:rsidR="003C6401" w:rsidRPr="003C6401">
        <w:rPr>
          <w:rFonts w:cs="Times New Roman"/>
        </w:rPr>
        <w:t>‘ja’</w:t>
      </w:r>
      <w:r w:rsidRPr="003C6401">
        <w:rPr>
          <w:rFonts w:cs="Times New Roman"/>
        </w:rPr>
        <w:t xml:space="preserve">.  </w:t>
      </w:r>
    </w:p>
    <w:p w:rsidR="00CC269B" w:rsidRPr="0092432E" w:rsidRDefault="00237552" w:rsidP="003C64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038725" cy="291465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D0F" w:rsidRDefault="00A87D0F" w:rsidP="00524EF3">
      <w:pPr>
        <w:spacing w:after="0" w:line="240" w:lineRule="auto"/>
        <w:jc w:val="both"/>
        <w:rPr>
          <w:rFonts w:ascii="Times New Roman" w:hAnsi="Times New Roman" w:cs="Times New Roman"/>
          <w:sz w:val="24"/>
          <w:szCs w:val="24"/>
        </w:rPr>
      </w:pPr>
    </w:p>
    <w:p w:rsidR="003C6401" w:rsidRPr="0092432E" w:rsidRDefault="003C6401" w:rsidP="00524EF3">
      <w:pPr>
        <w:spacing w:after="0" w:line="240" w:lineRule="auto"/>
        <w:jc w:val="both"/>
        <w:rPr>
          <w:rFonts w:ascii="Times New Roman" w:hAnsi="Times New Roman" w:cs="Times New Roman"/>
          <w:sz w:val="24"/>
          <w:szCs w:val="24"/>
        </w:rPr>
      </w:pPr>
    </w:p>
    <w:p w:rsidR="00CC269B" w:rsidRDefault="00FC32D0" w:rsidP="00524EF3">
      <w:pPr>
        <w:pStyle w:val="ListParagraph"/>
        <w:numPr>
          <w:ilvl w:val="0"/>
          <w:numId w:val="22"/>
        </w:numPr>
        <w:spacing w:after="0" w:line="240" w:lineRule="auto"/>
        <w:jc w:val="both"/>
        <w:rPr>
          <w:rFonts w:cs="Times New Roman"/>
        </w:rPr>
      </w:pPr>
      <w:r w:rsidRPr="003C6401">
        <w:rPr>
          <w:rFonts w:cs="Times New Roman"/>
        </w:rPr>
        <w:t xml:space="preserve">Het merendeel van de </w:t>
      </w:r>
      <w:r w:rsidR="00A87D0F" w:rsidRPr="003C6401">
        <w:rPr>
          <w:rFonts w:cs="Times New Roman"/>
        </w:rPr>
        <w:t xml:space="preserve">jongeren </w:t>
      </w:r>
      <w:r w:rsidRPr="003C6401">
        <w:rPr>
          <w:rFonts w:cs="Times New Roman"/>
        </w:rPr>
        <w:t>wil dat het pensioengeld altijd op een verantwoorde en duurzame manier wordt belegd.</w:t>
      </w:r>
      <w:r w:rsidR="003C6401">
        <w:rPr>
          <w:rFonts w:cs="Times New Roman"/>
        </w:rPr>
        <w:t xml:space="preserve"> </w:t>
      </w:r>
      <w:r w:rsidR="00A87D0F" w:rsidRPr="003C6401">
        <w:rPr>
          <w:rFonts w:cs="Times New Roman"/>
        </w:rPr>
        <w:t xml:space="preserve">In de enquête was één van de vragen namelijk of de jongeren bereid zijn om rendement in te leveren voor een maatschappelijk verantwoord beleggingsbeleid. Hierbij zijn de antwoorden van de jongeren meer verdeeld dan bij de antwoorden op eerdere vragen. Een kleine meerderheid van 38% van de jongeren geeft aan dat zij bereid zijn rendement in te leveren als er op een duurzamere manier belegd wordt met hun pensioengeld. Wat </w:t>
      </w:r>
      <w:r w:rsidR="003C6401">
        <w:rPr>
          <w:rFonts w:cs="Times New Roman"/>
        </w:rPr>
        <w:t>ook opviel</w:t>
      </w:r>
      <w:r w:rsidR="00A87D0F" w:rsidRPr="003C6401">
        <w:rPr>
          <w:rFonts w:cs="Times New Roman"/>
        </w:rPr>
        <w:t xml:space="preserve"> is dat </w:t>
      </w:r>
      <w:r w:rsidR="00A23B21" w:rsidRPr="003C6401">
        <w:rPr>
          <w:rFonts w:cs="Times New Roman"/>
        </w:rPr>
        <w:t>31</w:t>
      </w:r>
      <w:r w:rsidR="00A87D0F" w:rsidRPr="003C6401">
        <w:rPr>
          <w:rFonts w:cs="Times New Roman"/>
        </w:rPr>
        <w:t xml:space="preserve">% </w:t>
      </w:r>
      <w:r w:rsidR="00A23B21" w:rsidRPr="003C6401">
        <w:rPr>
          <w:rFonts w:cs="Times New Roman"/>
        </w:rPr>
        <w:t xml:space="preserve">van de jongeren </w:t>
      </w:r>
      <w:r w:rsidR="00A87D0F" w:rsidRPr="003C6401">
        <w:rPr>
          <w:rFonts w:cs="Times New Roman"/>
        </w:rPr>
        <w:t>aangeeft dat zij het aan anderen willen over laten waarin belegd wordt, omdat zij zeggen er geen ver</w:t>
      </w:r>
      <w:r w:rsidR="00A23B21" w:rsidRPr="003C6401">
        <w:rPr>
          <w:rFonts w:cs="Times New Roman"/>
        </w:rPr>
        <w:t xml:space="preserve">stand van te hebben. </w:t>
      </w:r>
      <w:r w:rsidR="00A87D0F" w:rsidRPr="003C6401">
        <w:rPr>
          <w:rFonts w:cs="Times New Roman"/>
        </w:rPr>
        <w:t>De</w:t>
      </w:r>
      <w:r w:rsidR="00A23B21" w:rsidRPr="003C6401">
        <w:rPr>
          <w:rFonts w:cs="Times New Roman"/>
        </w:rPr>
        <w:t xml:space="preserve"> andere 31</w:t>
      </w:r>
      <w:r w:rsidR="00A87D0F" w:rsidRPr="003C6401">
        <w:rPr>
          <w:rFonts w:cs="Times New Roman"/>
        </w:rPr>
        <w:t>% van de jongeren wil vooral dat er winst behaald wordt.</w:t>
      </w:r>
    </w:p>
    <w:p w:rsidR="003C6401" w:rsidRPr="003C6401" w:rsidRDefault="003C6401" w:rsidP="003C6401">
      <w:pPr>
        <w:pStyle w:val="ListParagraph"/>
        <w:spacing w:after="0" w:line="240" w:lineRule="auto"/>
        <w:jc w:val="both"/>
        <w:rPr>
          <w:rFonts w:cs="Times New Roman"/>
        </w:rPr>
      </w:pPr>
    </w:p>
    <w:p w:rsidR="00CC269B" w:rsidRPr="0092432E" w:rsidRDefault="00237552" w:rsidP="003C6401">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nl-NL"/>
        </w:rPr>
        <w:drawing>
          <wp:inline distT="0" distB="0" distL="0" distR="0">
            <wp:extent cx="5934075" cy="3152775"/>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3B21" w:rsidRPr="003C6401" w:rsidRDefault="00A23B21" w:rsidP="00A23B21">
      <w:pPr>
        <w:pStyle w:val="ListParagraph"/>
        <w:numPr>
          <w:ilvl w:val="0"/>
          <w:numId w:val="22"/>
        </w:numPr>
        <w:spacing w:after="0" w:line="240" w:lineRule="auto"/>
        <w:jc w:val="both"/>
        <w:rPr>
          <w:rFonts w:cs="Times New Roman"/>
        </w:rPr>
      </w:pPr>
      <w:r w:rsidRPr="003C6401">
        <w:rPr>
          <w:rFonts w:cs="Times New Roman"/>
        </w:rPr>
        <w:lastRenderedPageBreak/>
        <w:t>Ook hebben wij in de enquête gevraagd op welke manier jongeren geïnformeerd willen worden over maatschappelijk verantwoord beleggen. Zoals te verwachten bij jongeren geeft een grote groep aan dat zij via e-mail (27%) of via de website (23%) geïnformeerd willen worden. Een minderheid van de jongeren wil ouderwets geïnformeerd worden via de post (</w:t>
      </w:r>
      <w:r w:rsidR="003C6401">
        <w:rPr>
          <w:rFonts w:cs="Times New Roman"/>
        </w:rPr>
        <w:t xml:space="preserve">18%). Naast het gegeven dat </w:t>
      </w:r>
      <w:r w:rsidRPr="003C6401">
        <w:rPr>
          <w:rFonts w:cs="Times New Roman"/>
        </w:rPr>
        <w:t xml:space="preserve">het merendeel van de jongeren geïnformeerd wil worden over maatschappelijk verantwoord beleggen, geeft bij deze vraag een aanzienlijke minderheid aan dat zij hier </w:t>
      </w:r>
      <w:r w:rsidRPr="003C6401">
        <w:rPr>
          <w:rFonts w:cs="Times New Roman"/>
          <w:u w:val="single"/>
        </w:rPr>
        <w:t>niet</w:t>
      </w:r>
      <w:r w:rsidRPr="003C6401">
        <w:rPr>
          <w:rFonts w:cs="Times New Roman"/>
        </w:rPr>
        <w:t xml:space="preserve"> over geïnformeerd willen worden (31%). Dit vonden wij als werkgroep best wel opvallend. </w:t>
      </w:r>
    </w:p>
    <w:p w:rsidR="00A23B21" w:rsidRPr="0092432E" w:rsidRDefault="00237552" w:rsidP="003C64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4981575" cy="24384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4D95" w:rsidRDefault="00BE4D95" w:rsidP="003C6401">
      <w:pPr>
        <w:spacing w:after="0" w:line="240" w:lineRule="auto"/>
        <w:ind w:left="709" w:hanging="709"/>
        <w:jc w:val="both"/>
        <w:rPr>
          <w:rFonts w:cs="Times New Roman"/>
        </w:rPr>
      </w:pPr>
    </w:p>
    <w:p w:rsidR="00BE4D95" w:rsidRDefault="00A23B21" w:rsidP="003C6401">
      <w:pPr>
        <w:spacing w:after="0" w:line="240" w:lineRule="auto"/>
        <w:ind w:left="709" w:hanging="709"/>
        <w:jc w:val="both"/>
        <w:rPr>
          <w:rFonts w:cs="Times New Roman"/>
        </w:rPr>
      </w:pPr>
      <w:r w:rsidRPr="003C6401">
        <w:rPr>
          <w:rFonts w:cs="Times New Roman"/>
        </w:rPr>
        <w:t xml:space="preserve">(10) </w:t>
      </w:r>
      <w:r w:rsidRPr="003C6401">
        <w:rPr>
          <w:rFonts w:cs="Times New Roman"/>
        </w:rPr>
        <w:tab/>
      </w:r>
      <w:r w:rsidR="00BE4D95">
        <w:rPr>
          <w:rFonts w:cs="Times New Roman"/>
        </w:rPr>
        <w:t xml:space="preserve">Om </w:t>
      </w:r>
      <w:r w:rsidRPr="003C6401">
        <w:rPr>
          <w:rFonts w:cs="Times New Roman"/>
        </w:rPr>
        <w:t>een idee te krijgen wat de jongeren onder maatschappelijk verantwoord</w:t>
      </w:r>
      <w:r w:rsidR="003C6401">
        <w:rPr>
          <w:rFonts w:cs="Times New Roman"/>
        </w:rPr>
        <w:t xml:space="preserve"> </w:t>
      </w:r>
      <w:r w:rsidRPr="003C6401">
        <w:rPr>
          <w:rFonts w:cs="Times New Roman"/>
        </w:rPr>
        <w:t>vonden vallen, hebben wij de vraag gesteld welke thema’s zij onder dit begrip vonden</w:t>
      </w:r>
      <w:r w:rsidR="00BE4D95">
        <w:rPr>
          <w:rFonts w:cs="Times New Roman"/>
        </w:rPr>
        <w:t xml:space="preserve"> </w:t>
      </w:r>
      <w:r w:rsidRPr="003C6401">
        <w:rPr>
          <w:rFonts w:cs="Times New Roman"/>
        </w:rPr>
        <w:tab/>
        <w:t>vallen.</w:t>
      </w:r>
      <w:r w:rsidR="00BE4D95">
        <w:rPr>
          <w:rFonts w:cs="Times New Roman"/>
        </w:rPr>
        <w:t xml:space="preserve"> Hier is geen </w:t>
      </w:r>
    </w:p>
    <w:p w:rsidR="00AC1675" w:rsidRDefault="00A23B21" w:rsidP="00BE4D95">
      <w:pPr>
        <w:spacing w:after="0" w:line="240" w:lineRule="auto"/>
        <w:ind w:left="709" w:hanging="1"/>
        <w:jc w:val="both"/>
        <w:rPr>
          <w:rFonts w:cs="Times New Roman"/>
        </w:rPr>
      </w:pPr>
      <w:r w:rsidRPr="003C6401">
        <w:rPr>
          <w:rFonts w:cs="Times New Roman"/>
        </w:rPr>
        <w:t xml:space="preserve">duidelijk </w:t>
      </w:r>
      <w:r w:rsidR="003C6401">
        <w:rPr>
          <w:rFonts w:cs="Times New Roman"/>
        </w:rPr>
        <w:t>‘</w:t>
      </w:r>
      <w:r w:rsidRPr="003C6401">
        <w:rPr>
          <w:rFonts w:cs="Times New Roman"/>
        </w:rPr>
        <w:t>winnend</w:t>
      </w:r>
      <w:r w:rsidR="003C6401">
        <w:rPr>
          <w:rFonts w:cs="Times New Roman"/>
        </w:rPr>
        <w:t>’</w:t>
      </w:r>
      <w:r w:rsidRPr="003C6401">
        <w:rPr>
          <w:rFonts w:cs="Times New Roman"/>
        </w:rPr>
        <w:t xml:space="preserve"> thema naar voren gekomen. De</w:t>
      </w:r>
      <w:r w:rsidR="003C6401">
        <w:rPr>
          <w:rFonts w:cs="Times New Roman"/>
        </w:rPr>
        <w:t xml:space="preserve"> thema’s milieu</w:t>
      </w:r>
      <w:r w:rsidRPr="003C6401">
        <w:rPr>
          <w:rFonts w:cs="Times New Roman"/>
        </w:rPr>
        <w:t>vervuiling, duurzame energie en a</w:t>
      </w:r>
      <w:r w:rsidR="003C6401">
        <w:rPr>
          <w:rFonts w:cs="Times New Roman"/>
        </w:rPr>
        <w:t xml:space="preserve">rbeidsomstandigheden worden wel </w:t>
      </w:r>
      <w:r w:rsidRPr="003C6401">
        <w:rPr>
          <w:rFonts w:cs="Times New Roman"/>
        </w:rPr>
        <w:t>het</w:t>
      </w:r>
      <w:r w:rsidR="003C6401">
        <w:rPr>
          <w:rFonts w:cs="Times New Roman"/>
        </w:rPr>
        <w:t xml:space="preserve"> </w:t>
      </w:r>
      <w:r w:rsidRPr="003C6401">
        <w:rPr>
          <w:rFonts w:cs="Times New Roman"/>
        </w:rPr>
        <w:t>meest genoemd.</w:t>
      </w:r>
    </w:p>
    <w:p w:rsidR="00732530" w:rsidRDefault="00465633" w:rsidP="00465633">
      <w:pPr>
        <w:spacing w:after="0" w:line="240" w:lineRule="auto"/>
        <w:jc w:val="center"/>
        <w:rPr>
          <w:rFonts w:cs="Times New Roman"/>
        </w:rPr>
      </w:pPr>
      <w:r w:rsidRPr="00465633">
        <w:rPr>
          <w:rFonts w:cs="Times New Roman"/>
          <w:noProof/>
          <w:lang w:eastAsia="nl-NL"/>
        </w:rPr>
        <w:drawing>
          <wp:inline distT="0" distB="0" distL="0" distR="0">
            <wp:extent cx="6134100" cy="4305300"/>
            <wp:effectExtent l="0" t="0" r="0" b="0"/>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72A9" w:rsidRPr="0092432E" w:rsidRDefault="000972A9" w:rsidP="00524EF3">
      <w:pPr>
        <w:spacing w:after="0" w:line="240" w:lineRule="auto"/>
        <w:jc w:val="both"/>
        <w:rPr>
          <w:rFonts w:ascii="Times New Roman" w:hAnsi="Times New Roman" w:cs="Times New Roman"/>
          <w:b/>
          <w:sz w:val="24"/>
          <w:szCs w:val="24"/>
        </w:rPr>
      </w:pPr>
    </w:p>
    <w:p w:rsidR="00BE4D95" w:rsidRDefault="00A23B21" w:rsidP="00CF2967">
      <w:pPr>
        <w:spacing w:after="0" w:line="240" w:lineRule="auto"/>
        <w:ind w:left="709" w:hanging="709"/>
        <w:jc w:val="both"/>
        <w:rPr>
          <w:rFonts w:ascii="Times New Roman" w:hAnsi="Times New Roman" w:cs="Times New Roman"/>
          <w:noProof/>
          <w:sz w:val="24"/>
          <w:szCs w:val="24"/>
          <w:lang w:eastAsia="nl-NL"/>
        </w:rPr>
      </w:pPr>
      <w:r w:rsidRPr="00CF2967">
        <w:rPr>
          <w:rFonts w:ascii="Calibri" w:hAnsi="Calibri" w:cs="Times New Roman"/>
        </w:rPr>
        <w:t xml:space="preserve">(11) </w:t>
      </w:r>
      <w:r w:rsidRPr="00CF2967">
        <w:rPr>
          <w:rFonts w:ascii="Calibri" w:hAnsi="Calibri" w:cs="Times New Roman"/>
        </w:rPr>
        <w:tab/>
        <w:t>Een van de belangrijke vragen voor ons als werkgroe</w:t>
      </w:r>
      <w:r w:rsidR="00CF2967">
        <w:rPr>
          <w:rFonts w:ascii="Calibri" w:hAnsi="Calibri" w:cs="Times New Roman"/>
        </w:rPr>
        <w:t xml:space="preserve">p, was de vraag of de jongeren </w:t>
      </w:r>
      <w:r w:rsidRPr="00CF2967">
        <w:rPr>
          <w:rFonts w:ascii="Calibri" w:hAnsi="Calibri" w:cs="Times New Roman"/>
        </w:rPr>
        <w:t>het belangrijk vinden dat hun pensioengeld wordt ingezet voor een betere wereld. Het</w:t>
      </w:r>
      <w:r w:rsidR="00CF2967">
        <w:rPr>
          <w:rFonts w:ascii="Calibri" w:hAnsi="Calibri" w:cs="Times New Roman"/>
        </w:rPr>
        <w:t xml:space="preserve"> </w:t>
      </w:r>
      <w:r w:rsidRPr="00CF2967">
        <w:rPr>
          <w:rFonts w:ascii="Calibri" w:hAnsi="Calibri" w:cs="Times New Roman"/>
        </w:rPr>
        <w:t>overgrote deel geeft aan dat zij dit belangrijk vinden en dat zij hier dan graag ook over</w:t>
      </w:r>
      <w:r w:rsidR="00CF2967">
        <w:rPr>
          <w:rFonts w:ascii="Calibri" w:hAnsi="Calibri" w:cs="Times New Roman"/>
        </w:rPr>
        <w:t xml:space="preserve"> </w:t>
      </w:r>
      <w:r w:rsidRPr="00CF2967">
        <w:rPr>
          <w:rFonts w:ascii="Calibri" w:hAnsi="Calibri" w:cs="Times New Roman"/>
        </w:rPr>
        <w:t xml:space="preserve">geïnformeerd willen worden. 83% geeft hiermee </w:t>
      </w:r>
      <w:r w:rsidR="00CF2967">
        <w:rPr>
          <w:rFonts w:ascii="Calibri" w:hAnsi="Calibri" w:cs="Times New Roman"/>
        </w:rPr>
        <w:t xml:space="preserve">aan dat zij graag zien dat hun </w:t>
      </w:r>
      <w:r w:rsidRPr="00CF2967">
        <w:rPr>
          <w:rFonts w:ascii="Calibri" w:hAnsi="Calibri" w:cs="Times New Roman"/>
        </w:rPr>
        <w:t>pensioengeld</w:t>
      </w:r>
      <w:r w:rsidR="00CF2967">
        <w:rPr>
          <w:rFonts w:ascii="Calibri" w:hAnsi="Calibri" w:cs="Times New Roman"/>
        </w:rPr>
        <w:t xml:space="preserve"> </w:t>
      </w:r>
      <w:r w:rsidRPr="00CF2967">
        <w:rPr>
          <w:rFonts w:ascii="Calibri" w:hAnsi="Calibri" w:cs="Times New Roman"/>
        </w:rPr>
        <w:tab/>
        <w:t xml:space="preserve">meehelpt aan een </w:t>
      </w:r>
      <w:r w:rsidR="00CF2967">
        <w:rPr>
          <w:rFonts w:ascii="Calibri" w:hAnsi="Calibri" w:cs="Times New Roman"/>
        </w:rPr>
        <w:t xml:space="preserve">betere </w:t>
      </w:r>
      <w:r w:rsidRPr="00CF2967">
        <w:rPr>
          <w:rFonts w:ascii="Calibri" w:hAnsi="Calibri" w:cs="Times New Roman"/>
        </w:rPr>
        <w:t>wereld van morgen. In relatie met de vraag “Hoe zou</w:t>
      </w:r>
      <w:r w:rsidR="00CF2967">
        <w:rPr>
          <w:rFonts w:ascii="Calibri" w:hAnsi="Calibri" w:cs="Times New Roman"/>
        </w:rPr>
        <w:t xml:space="preserve"> </w:t>
      </w:r>
      <w:r w:rsidRPr="00CF2967">
        <w:rPr>
          <w:rFonts w:ascii="Calibri" w:hAnsi="Calibri" w:cs="Times New Roman"/>
        </w:rPr>
        <w:t>je geïnformeerd willen worden over maatschappelijk ve</w:t>
      </w:r>
      <w:r w:rsidR="00CF2967">
        <w:rPr>
          <w:rFonts w:ascii="Calibri" w:hAnsi="Calibri" w:cs="Times New Roman"/>
        </w:rPr>
        <w:t xml:space="preserve">rantwoord beleggen” is dit een </w:t>
      </w:r>
      <w:r w:rsidRPr="00CF2967">
        <w:rPr>
          <w:rFonts w:ascii="Calibri" w:hAnsi="Calibri" w:cs="Times New Roman"/>
        </w:rPr>
        <w:t>interessante</w:t>
      </w:r>
      <w:r w:rsidR="00CF2967">
        <w:rPr>
          <w:rFonts w:ascii="Calibri" w:hAnsi="Calibri" w:cs="Times New Roman"/>
        </w:rPr>
        <w:t xml:space="preserve"> </w:t>
      </w:r>
      <w:r w:rsidRPr="00CF2967">
        <w:rPr>
          <w:rFonts w:ascii="Calibri" w:hAnsi="Calibri" w:cs="Times New Roman"/>
        </w:rPr>
        <w:t>uitslag.</w:t>
      </w:r>
      <w:r w:rsidR="00CF2967">
        <w:rPr>
          <w:rFonts w:ascii="Calibri" w:hAnsi="Calibri" w:cs="Times New Roman"/>
        </w:rPr>
        <w:t xml:space="preserve"> In die vraag gaf namelijk 31% </w:t>
      </w:r>
      <w:r w:rsidRPr="00CF2967">
        <w:rPr>
          <w:rFonts w:ascii="Calibri" w:hAnsi="Calibri" w:cs="Times New Roman"/>
        </w:rPr>
        <w:t>a</w:t>
      </w:r>
      <w:r w:rsidR="00CF2967">
        <w:rPr>
          <w:rFonts w:ascii="Calibri" w:hAnsi="Calibri" w:cs="Times New Roman"/>
        </w:rPr>
        <w:t xml:space="preserve">an niet geïnformeerd te willen  </w:t>
      </w:r>
      <w:r w:rsidRPr="00CF2967">
        <w:rPr>
          <w:rFonts w:ascii="Calibri" w:hAnsi="Calibri" w:cs="Times New Roman"/>
        </w:rPr>
        <w:t>worden. Uit de uitsla</w:t>
      </w:r>
      <w:r w:rsidR="00CF2967">
        <w:rPr>
          <w:rFonts w:ascii="Calibri" w:hAnsi="Calibri" w:cs="Times New Roman"/>
        </w:rPr>
        <w:t xml:space="preserve">g van deze vraag blijkt dat de </w:t>
      </w:r>
      <w:r w:rsidRPr="00CF2967">
        <w:rPr>
          <w:rFonts w:ascii="Calibri" w:hAnsi="Calibri" w:cs="Times New Roman"/>
        </w:rPr>
        <w:t>jong</w:t>
      </w:r>
      <w:r w:rsidR="00CF2967">
        <w:rPr>
          <w:rFonts w:ascii="Calibri" w:hAnsi="Calibri" w:cs="Times New Roman"/>
        </w:rPr>
        <w:t xml:space="preserve">eren die niet geïnformeerd  </w:t>
      </w:r>
      <w:r w:rsidRPr="00CF2967">
        <w:rPr>
          <w:rFonts w:ascii="Calibri" w:hAnsi="Calibri" w:cs="Times New Roman"/>
        </w:rPr>
        <w:t>willen worden, niet per definitie tegen maatschappelijk verantwoord beleggen is.</w:t>
      </w:r>
      <w:r w:rsidR="00CF2967">
        <w:rPr>
          <w:rFonts w:ascii="Calibri" w:hAnsi="Calibri" w:cs="Times New Roman"/>
        </w:rPr>
        <w:t xml:space="preserve"> </w:t>
      </w:r>
      <w:r w:rsidRPr="00CF2967">
        <w:rPr>
          <w:rFonts w:ascii="Calibri" w:hAnsi="Calibri" w:cs="Times New Roman"/>
        </w:rPr>
        <w:t>Een ander i</w:t>
      </w:r>
      <w:r w:rsidR="00CF2967">
        <w:rPr>
          <w:rFonts w:ascii="Calibri" w:hAnsi="Calibri" w:cs="Times New Roman"/>
        </w:rPr>
        <w:t xml:space="preserve">ets wat ons opviel, was dat slechts </w:t>
      </w:r>
      <w:r w:rsidRPr="00CF2967">
        <w:rPr>
          <w:rFonts w:ascii="Calibri" w:hAnsi="Calibri" w:cs="Times New Roman"/>
        </w:rPr>
        <w:t xml:space="preserve">17% van de </w:t>
      </w:r>
      <w:r w:rsidR="00CF2967">
        <w:rPr>
          <w:rFonts w:ascii="Calibri" w:hAnsi="Calibri" w:cs="Times New Roman"/>
        </w:rPr>
        <w:t xml:space="preserve">jongeren aangeeft dat zij niet </w:t>
      </w:r>
      <w:r w:rsidRPr="00CF2967">
        <w:rPr>
          <w:rFonts w:ascii="Calibri" w:hAnsi="Calibri" w:cs="Times New Roman"/>
        </w:rPr>
        <w:t>inzien dat pensioengeld ingezet kan worden voor een betere wereld.</w:t>
      </w:r>
      <w:r w:rsidR="00BE4D95" w:rsidRPr="00BE4D95">
        <w:rPr>
          <w:rFonts w:ascii="Times New Roman" w:hAnsi="Times New Roman" w:cs="Times New Roman"/>
          <w:noProof/>
          <w:sz w:val="24"/>
          <w:szCs w:val="24"/>
          <w:lang w:eastAsia="nl-NL"/>
        </w:rPr>
        <w:t xml:space="preserve"> </w:t>
      </w:r>
    </w:p>
    <w:p w:rsidR="00BE4D95" w:rsidRDefault="00BE4D95" w:rsidP="00CF2967">
      <w:pPr>
        <w:spacing w:after="0" w:line="240" w:lineRule="auto"/>
        <w:ind w:left="709" w:hanging="709"/>
        <w:jc w:val="both"/>
        <w:rPr>
          <w:rFonts w:ascii="Times New Roman" w:hAnsi="Times New Roman" w:cs="Times New Roman"/>
          <w:noProof/>
          <w:sz w:val="24"/>
          <w:szCs w:val="24"/>
          <w:lang w:eastAsia="nl-NL"/>
        </w:rPr>
      </w:pPr>
    </w:p>
    <w:p w:rsidR="000972A9" w:rsidRPr="00CF2967" w:rsidRDefault="00BE4D95" w:rsidP="00BE4D95">
      <w:pPr>
        <w:spacing w:after="0" w:line="240" w:lineRule="auto"/>
        <w:ind w:left="709" w:hanging="709"/>
        <w:jc w:val="center"/>
        <w:rPr>
          <w:rFonts w:ascii="Calibri" w:hAnsi="Calibri" w:cs="Times New Roman"/>
        </w:rPr>
      </w:pPr>
      <w:r w:rsidRPr="00BE4D95">
        <w:rPr>
          <w:rFonts w:ascii="Calibri" w:hAnsi="Calibri" w:cs="Times New Roman"/>
          <w:noProof/>
          <w:lang w:eastAsia="nl-NL"/>
        </w:rPr>
        <w:drawing>
          <wp:inline distT="0" distB="0" distL="0" distR="0">
            <wp:extent cx="5572125" cy="2200275"/>
            <wp:effectExtent l="0" t="0" r="0" b="0"/>
            <wp:docPr id="19"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72A9" w:rsidRPr="0092432E" w:rsidRDefault="000972A9" w:rsidP="00CF2967">
      <w:pPr>
        <w:spacing w:after="0" w:line="240" w:lineRule="auto"/>
        <w:jc w:val="center"/>
        <w:rPr>
          <w:rFonts w:ascii="Times New Roman" w:hAnsi="Times New Roman" w:cs="Times New Roman"/>
          <w:sz w:val="24"/>
          <w:szCs w:val="24"/>
        </w:rPr>
      </w:pPr>
    </w:p>
    <w:p w:rsidR="000972A9" w:rsidRPr="00CF2967" w:rsidRDefault="00A23B21" w:rsidP="00CF2967">
      <w:pPr>
        <w:spacing w:after="0" w:line="240" w:lineRule="auto"/>
        <w:ind w:left="709" w:hanging="709"/>
        <w:jc w:val="both"/>
        <w:rPr>
          <w:rFonts w:cs="Times New Roman"/>
        </w:rPr>
      </w:pPr>
      <w:r w:rsidRPr="00CF2967">
        <w:rPr>
          <w:rFonts w:cs="Times New Roman"/>
        </w:rPr>
        <w:t xml:space="preserve">(12) </w:t>
      </w:r>
      <w:r w:rsidRPr="00CF2967">
        <w:rPr>
          <w:rFonts w:cs="Times New Roman"/>
        </w:rPr>
        <w:tab/>
        <w:t>De laatste vraag die wij hebben gesteld aan de jong</w:t>
      </w:r>
      <w:r w:rsidR="00CF2967">
        <w:rPr>
          <w:rFonts w:cs="Times New Roman"/>
        </w:rPr>
        <w:t xml:space="preserve">eren gaat over de vraag of zij </w:t>
      </w:r>
      <w:r w:rsidRPr="00CF2967">
        <w:rPr>
          <w:rFonts w:cs="Times New Roman"/>
        </w:rPr>
        <w:t>inspraak willen in hoe hun pensioengeld belegd wordt. Een grote groep geeft aan d</w:t>
      </w:r>
      <w:r w:rsidR="00BE4D95">
        <w:rPr>
          <w:rFonts w:cs="Times New Roman"/>
        </w:rPr>
        <w:t>it soms</w:t>
      </w:r>
      <w:r w:rsidRPr="00CF2967">
        <w:rPr>
          <w:rFonts w:cs="Times New Roman"/>
        </w:rPr>
        <w:t xml:space="preserve"> wel en soms niet </w:t>
      </w:r>
      <w:r w:rsidR="00BE4D95">
        <w:rPr>
          <w:rFonts w:cs="Times New Roman"/>
        </w:rPr>
        <w:t xml:space="preserve">te </w:t>
      </w:r>
      <w:r w:rsidRPr="00CF2967">
        <w:rPr>
          <w:rFonts w:cs="Times New Roman"/>
        </w:rPr>
        <w:t>willen. Wij interpreteren dit als dat de</w:t>
      </w:r>
      <w:r w:rsidR="00CF2967">
        <w:rPr>
          <w:rFonts w:cs="Times New Roman"/>
        </w:rPr>
        <w:t xml:space="preserve">ze jongeren wel de </w:t>
      </w:r>
      <w:r w:rsidRPr="00CF2967">
        <w:rPr>
          <w:rFonts w:cs="Times New Roman"/>
        </w:rPr>
        <w:t>mogelijkheid zouden willen hebben om in sommige geval</w:t>
      </w:r>
      <w:r w:rsidR="00CF2967">
        <w:rPr>
          <w:rFonts w:cs="Times New Roman"/>
        </w:rPr>
        <w:t xml:space="preserve">len inspraak te krijgen in het </w:t>
      </w:r>
      <w:r w:rsidRPr="00CF2967">
        <w:rPr>
          <w:rFonts w:cs="Times New Roman"/>
        </w:rPr>
        <w:t>beleggingsbeleid van hun pensioen</w:t>
      </w:r>
      <w:r w:rsidR="00BE4D95">
        <w:rPr>
          <w:rFonts w:cs="Times New Roman"/>
        </w:rPr>
        <w:t>uitvoerder</w:t>
      </w:r>
      <w:r w:rsidRPr="00CF2967">
        <w:rPr>
          <w:rFonts w:cs="Times New Roman"/>
        </w:rPr>
        <w:t xml:space="preserve">. Dit betekent dat </w:t>
      </w:r>
      <w:r w:rsidR="00CF2967">
        <w:rPr>
          <w:rFonts w:cs="Times New Roman"/>
        </w:rPr>
        <w:t>maar liefst 85% van de</w:t>
      </w:r>
      <w:r w:rsidR="00BE4D95">
        <w:rPr>
          <w:rFonts w:cs="Times New Roman"/>
        </w:rPr>
        <w:t xml:space="preserve"> </w:t>
      </w:r>
      <w:r w:rsidR="00CF2967">
        <w:rPr>
          <w:rFonts w:cs="Times New Roman"/>
        </w:rPr>
        <w:t xml:space="preserve">jongeren </w:t>
      </w:r>
      <w:r w:rsidRPr="00CF2967">
        <w:rPr>
          <w:rFonts w:cs="Times New Roman"/>
        </w:rPr>
        <w:t>de</w:t>
      </w:r>
      <w:r w:rsidR="00CF2967">
        <w:rPr>
          <w:rFonts w:cs="Times New Roman"/>
        </w:rPr>
        <w:t xml:space="preserve"> </w:t>
      </w:r>
      <w:r w:rsidRPr="00CF2967">
        <w:rPr>
          <w:rFonts w:cs="Times New Roman"/>
        </w:rPr>
        <w:t>mogelijkheid wil hebben om mee te denken over waarin b</w:t>
      </w:r>
      <w:r w:rsidR="00CF2967">
        <w:rPr>
          <w:rFonts w:cs="Times New Roman"/>
        </w:rPr>
        <w:t xml:space="preserve">elegd wordt met </w:t>
      </w:r>
      <w:r w:rsidRPr="00CF2967">
        <w:rPr>
          <w:rFonts w:cs="Times New Roman"/>
        </w:rPr>
        <w:t>hun pensioengeld. Wij vonden dit een duidelijk teken dat jongeren weldegelijk na</w:t>
      </w:r>
      <w:r w:rsidR="00CF2967">
        <w:rPr>
          <w:rFonts w:cs="Times New Roman"/>
        </w:rPr>
        <w:t xml:space="preserve"> </w:t>
      </w:r>
      <w:r w:rsidRPr="00CF2967">
        <w:rPr>
          <w:rFonts w:cs="Times New Roman"/>
        </w:rPr>
        <w:t>willen en kunnen denken over hun eigen pensioen.</w:t>
      </w:r>
    </w:p>
    <w:p w:rsidR="000972A9" w:rsidRPr="0092432E" w:rsidRDefault="00237552" w:rsidP="00BE4D9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819775" cy="2790825"/>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6948" w:rsidRPr="0092432E" w:rsidRDefault="00FC32D0" w:rsidP="008956CD">
      <w:pPr>
        <w:pStyle w:val="Heading1"/>
      </w:pPr>
      <w:bookmarkStart w:id="2" w:name="_Toc451342227"/>
      <w:r w:rsidRPr="00FC32D0">
        <w:lastRenderedPageBreak/>
        <w:t>Advies</w:t>
      </w:r>
      <w:r w:rsidR="00BE4D95">
        <w:t>:</w:t>
      </w:r>
      <w:r w:rsidRPr="00FC32D0">
        <w:t xml:space="preserve"> Ambassadeur MVB</w:t>
      </w:r>
      <w:bookmarkEnd w:id="2"/>
    </w:p>
    <w:p w:rsidR="00DB6948" w:rsidRPr="0092432E" w:rsidRDefault="00DB6948" w:rsidP="00524EF3">
      <w:pPr>
        <w:spacing w:after="0" w:line="240" w:lineRule="auto"/>
        <w:jc w:val="both"/>
        <w:rPr>
          <w:rFonts w:ascii="Times New Roman" w:hAnsi="Times New Roman" w:cs="Times New Roman"/>
          <w:b/>
          <w:sz w:val="24"/>
          <w:szCs w:val="24"/>
        </w:rPr>
      </w:pPr>
    </w:p>
    <w:p w:rsidR="001126A1" w:rsidRPr="0080117C" w:rsidRDefault="00FC32D0" w:rsidP="00524EF3">
      <w:pPr>
        <w:spacing w:after="0" w:line="240" w:lineRule="auto"/>
        <w:jc w:val="both"/>
        <w:rPr>
          <w:rFonts w:cs="Times New Roman"/>
          <w:b/>
        </w:rPr>
      </w:pPr>
      <w:r w:rsidRPr="0080117C">
        <w:rPr>
          <w:rFonts w:cs="Times New Roman"/>
          <w:b/>
        </w:rPr>
        <w:t>Wat gaat er nu al goed volgens ons in de pensioensector?</w:t>
      </w:r>
    </w:p>
    <w:p w:rsidR="001126A1" w:rsidRPr="0027618C" w:rsidRDefault="001126A1" w:rsidP="00524EF3">
      <w:pPr>
        <w:spacing w:after="0" w:line="240" w:lineRule="auto"/>
        <w:jc w:val="both"/>
        <w:rPr>
          <w:rFonts w:cs="Times New Roman"/>
          <w:i/>
        </w:rPr>
      </w:pPr>
    </w:p>
    <w:p w:rsidR="00167F7F" w:rsidRPr="0027618C" w:rsidRDefault="00FC32D0" w:rsidP="00167F7F">
      <w:pPr>
        <w:pStyle w:val="ListParagraph"/>
        <w:numPr>
          <w:ilvl w:val="0"/>
          <w:numId w:val="15"/>
        </w:numPr>
        <w:spacing w:after="0" w:line="240" w:lineRule="auto"/>
        <w:jc w:val="both"/>
        <w:rPr>
          <w:rFonts w:cs="Times New Roman"/>
        </w:rPr>
      </w:pPr>
      <w:r w:rsidRPr="0027618C">
        <w:rPr>
          <w:rFonts w:cs="Times New Roman"/>
        </w:rPr>
        <w:t>Veel pensioen</w:t>
      </w:r>
      <w:r w:rsidR="0020394B" w:rsidRPr="0027618C">
        <w:rPr>
          <w:rFonts w:cs="Times New Roman"/>
        </w:rPr>
        <w:t>uitvoerders</w:t>
      </w:r>
      <w:r w:rsidRPr="0027618C">
        <w:rPr>
          <w:rFonts w:cs="Times New Roman"/>
        </w:rPr>
        <w:t xml:space="preserve"> hebben al beleid  gericht op implementatie van maatschappelijk verantwoord beleggen.</w:t>
      </w:r>
    </w:p>
    <w:p w:rsidR="001126A1" w:rsidRPr="0027618C" w:rsidRDefault="00FC32D0" w:rsidP="001126A1">
      <w:pPr>
        <w:pStyle w:val="ListParagraph"/>
        <w:numPr>
          <w:ilvl w:val="0"/>
          <w:numId w:val="15"/>
        </w:numPr>
        <w:spacing w:after="0" w:line="240" w:lineRule="auto"/>
        <w:jc w:val="both"/>
        <w:rPr>
          <w:rFonts w:cs="Times New Roman"/>
        </w:rPr>
      </w:pPr>
      <w:r w:rsidRPr="0027618C">
        <w:rPr>
          <w:rFonts w:cs="Times New Roman"/>
        </w:rPr>
        <w:t xml:space="preserve">In de Pensioenwet is opgenomen dat pensioenfondsen in hun </w:t>
      </w:r>
      <w:r w:rsidR="00D23996" w:rsidRPr="0027618C">
        <w:rPr>
          <w:rFonts w:cs="Times New Roman"/>
        </w:rPr>
        <w:t>jaar</w:t>
      </w:r>
      <w:r w:rsidRPr="0027618C">
        <w:rPr>
          <w:rFonts w:cs="Times New Roman"/>
        </w:rPr>
        <w:t xml:space="preserve">verslag </w:t>
      </w:r>
      <w:r w:rsidR="00D23996" w:rsidRPr="0027618C">
        <w:rPr>
          <w:rFonts w:cs="Times New Roman"/>
        </w:rPr>
        <w:t xml:space="preserve">dienen te </w:t>
      </w:r>
      <w:r w:rsidRPr="0027618C">
        <w:rPr>
          <w:rFonts w:cs="Times New Roman"/>
        </w:rPr>
        <w:t>vermelden hoe zij rekening houden met klimaat en milieu, mensenrechten en sociale verhoudingen</w:t>
      </w:r>
      <w:r w:rsidR="0020394B" w:rsidRPr="0027618C">
        <w:rPr>
          <w:rFonts w:cs="Times New Roman"/>
        </w:rPr>
        <w:t xml:space="preserve"> (artikel 135 Pensioenwet)</w:t>
      </w:r>
    </w:p>
    <w:p w:rsidR="00D92D5D" w:rsidRPr="0027618C" w:rsidRDefault="0020394B" w:rsidP="001126A1">
      <w:pPr>
        <w:pStyle w:val="ListParagraph"/>
        <w:numPr>
          <w:ilvl w:val="0"/>
          <w:numId w:val="15"/>
        </w:numPr>
        <w:spacing w:after="0" w:line="240" w:lineRule="auto"/>
        <w:jc w:val="both"/>
        <w:rPr>
          <w:rFonts w:cs="Times New Roman"/>
        </w:rPr>
      </w:pPr>
      <w:r w:rsidRPr="0027618C">
        <w:rPr>
          <w:rFonts w:cs="Times New Roman"/>
        </w:rPr>
        <w:t>Sommige p</w:t>
      </w:r>
      <w:r w:rsidR="00FC32D0" w:rsidRPr="0027618C">
        <w:rPr>
          <w:rFonts w:cs="Times New Roman"/>
        </w:rPr>
        <w:t>ensioen</w:t>
      </w:r>
      <w:r w:rsidRPr="0027618C">
        <w:rPr>
          <w:rFonts w:cs="Times New Roman"/>
        </w:rPr>
        <w:t>uitvoerders</w:t>
      </w:r>
      <w:r w:rsidR="00FC32D0" w:rsidRPr="0027618C">
        <w:rPr>
          <w:rFonts w:cs="Times New Roman"/>
        </w:rPr>
        <w:t xml:space="preserve"> communiceren</w:t>
      </w:r>
      <w:r w:rsidR="00D23996" w:rsidRPr="0027618C">
        <w:rPr>
          <w:rFonts w:cs="Times New Roman"/>
        </w:rPr>
        <w:t xml:space="preserve"> </w:t>
      </w:r>
      <w:r w:rsidR="00FC32D0" w:rsidRPr="0027618C">
        <w:rPr>
          <w:rFonts w:cs="Times New Roman"/>
        </w:rPr>
        <w:t>over hun maatschappelijk verantwoord beleggingsbeleid via nieuwsbrieven of via hun website</w:t>
      </w:r>
      <w:r w:rsidR="0080117C">
        <w:rPr>
          <w:rFonts w:cs="Times New Roman"/>
        </w:rPr>
        <w:t xml:space="preserve">, of via een </w:t>
      </w:r>
      <w:proofErr w:type="spellStart"/>
      <w:r w:rsidR="0080117C">
        <w:rPr>
          <w:rFonts w:cs="Times New Roman"/>
        </w:rPr>
        <w:t>MVB-jaarverslag</w:t>
      </w:r>
      <w:proofErr w:type="spellEnd"/>
      <w:r w:rsidR="00FC32D0" w:rsidRPr="0027618C">
        <w:rPr>
          <w:rFonts w:cs="Times New Roman"/>
        </w:rPr>
        <w:t>.</w:t>
      </w:r>
    </w:p>
    <w:p w:rsidR="00D23996" w:rsidRPr="0027618C" w:rsidRDefault="00D23996" w:rsidP="00D23996">
      <w:pPr>
        <w:pStyle w:val="ListParagraph"/>
        <w:spacing w:after="0" w:line="240" w:lineRule="auto"/>
        <w:jc w:val="both"/>
        <w:rPr>
          <w:rFonts w:cs="Times New Roman"/>
        </w:rPr>
      </w:pPr>
    </w:p>
    <w:p w:rsidR="001126A1" w:rsidRPr="0080117C" w:rsidRDefault="00FC32D0" w:rsidP="001126A1">
      <w:pPr>
        <w:pStyle w:val="ListParagraph"/>
        <w:spacing w:after="0" w:line="240" w:lineRule="auto"/>
        <w:ind w:left="0"/>
        <w:jc w:val="both"/>
        <w:rPr>
          <w:rFonts w:cs="Times New Roman"/>
          <w:b/>
        </w:rPr>
      </w:pPr>
      <w:r w:rsidRPr="0080117C">
        <w:rPr>
          <w:rFonts w:cs="Times New Roman"/>
          <w:b/>
        </w:rPr>
        <w:t xml:space="preserve">Wat is er volgens ons nog nodig in de pensioensector? </w:t>
      </w:r>
    </w:p>
    <w:p w:rsidR="00D23996" w:rsidRPr="0027618C" w:rsidRDefault="00D23996" w:rsidP="001126A1">
      <w:pPr>
        <w:pStyle w:val="ListParagraph"/>
        <w:spacing w:after="0" w:line="240" w:lineRule="auto"/>
        <w:ind w:left="0"/>
        <w:jc w:val="both"/>
        <w:rPr>
          <w:rFonts w:cs="Times New Roman"/>
          <w:i/>
        </w:rPr>
      </w:pPr>
    </w:p>
    <w:p w:rsidR="00237552" w:rsidRPr="0027618C" w:rsidRDefault="0020394B">
      <w:pPr>
        <w:pStyle w:val="ListParagraph"/>
        <w:numPr>
          <w:ilvl w:val="0"/>
          <w:numId w:val="17"/>
        </w:numPr>
        <w:spacing w:after="0" w:line="240" w:lineRule="auto"/>
        <w:jc w:val="both"/>
        <w:rPr>
          <w:rFonts w:cs="Times New Roman"/>
        </w:rPr>
      </w:pPr>
      <w:r w:rsidRPr="0027618C">
        <w:rPr>
          <w:rFonts w:cs="Times New Roman"/>
        </w:rPr>
        <w:t>De verandering van de visie v</w:t>
      </w:r>
      <w:r w:rsidR="00FC32D0" w:rsidRPr="0027618C">
        <w:rPr>
          <w:rFonts w:cs="Times New Roman"/>
        </w:rPr>
        <w:t xml:space="preserve">an </w:t>
      </w:r>
      <w:r w:rsidRPr="0027618C">
        <w:rPr>
          <w:rFonts w:cs="Times New Roman"/>
        </w:rPr>
        <w:t xml:space="preserve"> een beleggings</w:t>
      </w:r>
      <w:r w:rsidR="00FC32D0" w:rsidRPr="0027618C">
        <w:rPr>
          <w:rFonts w:cs="Times New Roman"/>
        </w:rPr>
        <w:t xml:space="preserve">beleid gericht op ‘rekening houden met’ naar </w:t>
      </w:r>
      <w:r w:rsidRPr="0027618C">
        <w:rPr>
          <w:rFonts w:cs="Times New Roman"/>
        </w:rPr>
        <w:t>een beleggings</w:t>
      </w:r>
      <w:r w:rsidR="00FC32D0" w:rsidRPr="0027618C">
        <w:rPr>
          <w:rFonts w:cs="Times New Roman"/>
        </w:rPr>
        <w:t>beleid gericht op ‘voorloper zijn’ op het gebied van maatschappelijk verantwoord belegg</w:t>
      </w:r>
      <w:r w:rsidRPr="0027618C">
        <w:rPr>
          <w:rFonts w:cs="Times New Roman"/>
        </w:rPr>
        <w:t>en</w:t>
      </w:r>
      <w:r w:rsidR="00FC32D0" w:rsidRPr="0027618C">
        <w:rPr>
          <w:rFonts w:cs="Times New Roman"/>
        </w:rPr>
        <w:t>.</w:t>
      </w:r>
    </w:p>
    <w:p w:rsidR="00237552" w:rsidRPr="0027618C" w:rsidRDefault="0020394B">
      <w:pPr>
        <w:pStyle w:val="ListParagraph"/>
        <w:numPr>
          <w:ilvl w:val="0"/>
          <w:numId w:val="17"/>
        </w:numPr>
        <w:spacing w:after="0" w:line="240" w:lineRule="auto"/>
        <w:jc w:val="both"/>
        <w:rPr>
          <w:rFonts w:cs="Times New Roman"/>
        </w:rPr>
      </w:pPr>
      <w:r w:rsidRPr="0027618C">
        <w:rPr>
          <w:rFonts w:cs="Times New Roman"/>
        </w:rPr>
        <w:t>De verandering van een c</w:t>
      </w:r>
      <w:r w:rsidR="00FC32D0" w:rsidRPr="0027618C">
        <w:rPr>
          <w:rFonts w:cs="Times New Roman"/>
        </w:rPr>
        <w:t>ommunicatie</w:t>
      </w:r>
      <w:r w:rsidRPr="0027618C">
        <w:rPr>
          <w:rFonts w:cs="Times New Roman"/>
        </w:rPr>
        <w:t>beleid</w:t>
      </w:r>
      <w:r w:rsidR="00FC32D0" w:rsidRPr="0027618C">
        <w:rPr>
          <w:rFonts w:cs="Times New Roman"/>
        </w:rPr>
        <w:t xml:space="preserve"> gericht op het ‘informeren van deelnemers’ naar communicatie dat ‘deelnemers participant’ maakt in de weg naar </w:t>
      </w:r>
      <w:r w:rsidRPr="0027618C">
        <w:rPr>
          <w:rFonts w:cs="Times New Roman"/>
        </w:rPr>
        <w:t xml:space="preserve">een </w:t>
      </w:r>
      <w:r w:rsidR="00FC32D0" w:rsidRPr="0027618C">
        <w:rPr>
          <w:rFonts w:cs="Times New Roman"/>
        </w:rPr>
        <w:t>volledig geïntegreerd maatschappelijk verantwoord beleggingsbeleid.</w:t>
      </w:r>
    </w:p>
    <w:p w:rsidR="00237552" w:rsidRPr="0027618C" w:rsidRDefault="00FC32D0">
      <w:pPr>
        <w:pStyle w:val="ListParagraph"/>
        <w:numPr>
          <w:ilvl w:val="0"/>
          <w:numId w:val="17"/>
        </w:numPr>
        <w:spacing w:after="0" w:line="240" w:lineRule="auto"/>
        <w:jc w:val="both"/>
        <w:rPr>
          <w:rFonts w:cs="Times New Roman"/>
        </w:rPr>
      </w:pPr>
      <w:r w:rsidRPr="0027618C">
        <w:rPr>
          <w:rFonts w:cs="Times New Roman"/>
        </w:rPr>
        <w:t>Structureel vormgegeven samenwerking en alliantievorming op het gebied van maatschappelijk verantwoord beleggen.</w:t>
      </w:r>
    </w:p>
    <w:p w:rsidR="00237552" w:rsidRPr="0027618C" w:rsidRDefault="00FC32D0">
      <w:pPr>
        <w:pStyle w:val="ListParagraph"/>
        <w:numPr>
          <w:ilvl w:val="0"/>
          <w:numId w:val="17"/>
        </w:numPr>
        <w:spacing w:after="0" w:line="240" w:lineRule="auto"/>
        <w:jc w:val="both"/>
        <w:rPr>
          <w:rFonts w:cs="Times New Roman"/>
        </w:rPr>
      </w:pPr>
      <w:r w:rsidRPr="0027618C">
        <w:rPr>
          <w:rFonts w:cs="Times New Roman"/>
        </w:rPr>
        <w:t>Gezamenlijke visievorming op de toekomst van maatschappelijke verantwoordelijkheid door de pensioensector.</w:t>
      </w:r>
    </w:p>
    <w:p w:rsidR="00237552" w:rsidRPr="0027618C" w:rsidRDefault="00FC32D0">
      <w:pPr>
        <w:pStyle w:val="ListParagraph"/>
        <w:numPr>
          <w:ilvl w:val="0"/>
          <w:numId w:val="17"/>
        </w:numPr>
        <w:spacing w:after="0" w:line="240" w:lineRule="auto"/>
        <w:jc w:val="both"/>
        <w:rPr>
          <w:rFonts w:cs="Times New Roman"/>
        </w:rPr>
      </w:pPr>
      <w:r w:rsidRPr="0027618C">
        <w:rPr>
          <w:rFonts w:cs="Times New Roman"/>
        </w:rPr>
        <w:t>Formuleren van sectorbrede doelstellingen en het monitoren van behaalde resultaten.</w:t>
      </w:r>
    </w:p>
    <w:p w:rsidR="00237552" w:rsidRPr="0027618C" w:rsidRDefault="00237552">
      <w:pPr>
        <w:pStyle w:val="ListParagraph"/>
        <w:spacing w:after="0" w:line="240" w:lineRule="auto"/>
        <w:jc w:val="both"/>
        <w:rPr>
          <w:rFonts w:cs="Times New Roman"/>
        </w:rPr>
      </w:pPr>
    </w:p>
    <w:p w:rsidR="00AC1675" w:rsidRPr="0080117C" w:rsidRDefault="00FC32D0" w:rsidP="00524EF3">
      <w:pPr>
        <w:spacing w:after="0" w:line="240" w:lineRule="auto"/>
        <w:jc w:val="both"/>
        <w:rPr>
          <w:rFonts w:cs="Times New Roman"/>
          <w:b/>
        </w:rPr>
      </w:pPr>
      <w:r w:rsidRPr="0080117C">
        <w:rPr>
          <w:rFonts w:cs="Times New Roman"/>
          <w:b/>
        </w:rPr>
        <w:t xml:space="preserve">Onze </w:t>
      </w:r>
      <w:r w:rsidR="00CF2967" w:rsidRPr="0080117C">
        <w:rPr>
          <w:rFonts w:cs="Times New Roman"/>
          <w:b/>
        </w:rPr>
        <w:t>a</w:t>
      </w:r>
      <w:r w:rsidR="0080117C" w:rsidRPr="0080117C">
        <w:rPr>
          <w:rFonts w:cs="Times New Roman"/>
          <w:b/>
        </w:rPr>
        <w:t>anbeveling: de</w:t>
      </w:r>
      <w:r w:rsidRPr="0080117C">
        <w:rPr>
          <w:rFonts w:cs="Times New Roman"/>
          <w:b/>
        </w:rPr>
        <w:t xml:space="preserve"> Ambassadeur Maatschappelijk Verantwoord Beleggen (MVB)</w:t>
      </w:r>
    </w:p>
    <w:p w:rsidR="008F7142" w:rsidRPr="0027618C" w:rsidRDefault="008F7142" w:rsidP="00524EF3">
      <w:pPr>
        <w:spacing w:after="0" w:line="240" w:lineRule="auto"/>
        <w:jc w:val="both"/>
        <w:rPr>
          <w:rFonts w:cs="Times New Roman"/>
          <w:b/>
        </w:rPr>
      </w:pPr>
    </w:p>
    <w:p w:rsidR="008F7142" w:rsidRPr="0027618C" w:rsidRDefault="00D23996" w:rsidP="00524EF3">
      <w:pPr>
        <w:spacing w:after="0" w:line="240" w:lineRule="auto"/>
        <w:jc w:val="both"/>
        <w:rPr>
          <w:rFonts w:cs="Times New Roman"/>
        </w:rPr>
      </w:pPr>
      <w:r w:rsidRPr="0027618C">
        <w:rPr>
          <w:rFonts w:cs="Times New Roman"/>
        </w:rPr>
        <w:t>Ons idee van</w:t>
      </w:r>
      <w:r w:rsidR="00FC32D0" w:rsidRPr="0027618C">
        <w:rPr>
          <w:rFonts w:cs="Times New Roman"/>
        </w:rPr>
        <w:t xml:space="preserve"> de Ambassadeur MVB kent </w:t>
      </w:r>
      <w:r w:rsidRPr="0080117C">
        <w:rPr>
          <w:rFonts w:cs="Times New Roman"/>
          <w:u w:val="single"/>
        </w:rPr>
        <w:t>drie</w:t>
      </w:r>
      <w:r w:rsidR="00FC32D0" w:rsidRPr="0080117C">
        <w:rPr>
          <w:rFonts w:cs="Times New Roman"/>
          <w:u w:val="single"/>
        </w:rPr>
        <w:t xml:space="preserve"> principes</w:t>
      </w:r>
      <w:r w:rsidR="00FC32D0" w:rsidRPr="0027618C">
        <w:rPr>
          <w:rFonts w:cs="Times New Roman"/>
        </w:rPr>
        <w:t>:</w:t>
      </w:r>
    </w:p>
    <w:p w:rsidR="008F7142" w:rsidRPr="0027618C" w:rsidRDefault="008F7142" w:rsidP="00524EF3">
      <w:pPr>
        <w:spacing w:after="0" w:line="240" w:lineRule="auto"/>
        <w:jc w:val="both"/>
        <w:rPr>
          <w:rFonts w:cs="Times New Roman"/>
          <w:b/>
        </w:rPr>
      </w:pPr>
    </w:p>
    <w:p w:rsidR="00AC1675" w:rsidRPr="0027618C" w:rsidRDefault="00FC32D0" w:rsidP="00D23996">
      <w:pPr>
        <w:pStyle w:val="ListParagraph"/>
        <w:numPr>
          <w:ilvl w:val="0"/>
          <w:numId w:val="23"/>
        </w:numPr>
        <w:spacing w:after="0" w:line="240" w:lineRule="auto"/>
        <w:jc w:val="both"/>
        <w:rPr>
          <w:rFonts w:cs="Times New Roman"/>
          <w:b/>
          <w:i/>
        </w:rPr>
      </w:pPr>
      <w:r w:rsidRPr="0027618C">
        <w:rPr>
          <w:rFonts w:cs="Times New Roman"/>
          <w:b/>
          <w:i/>
        </w:rPr>
        <w:t>Onze Ambassadeur MVB is ambassadeur</w:t>
      </w:r>
    </w:p>
    <w:p w:rsidR="008F7142" w:rsidRPr="0027618C" w:rsidRDefault="00FC32D0" w:rsidP="00524EF3">
      <w:pPr>
        <w:spacing w:after="0" w:line="240" w:lineRule="auto"/>
        <w:jc w:val="both"/>
        <w:rPr>
          <w:rFonts w:cs="Times New Roman"/>
        </w:rPr>
      </w:pPr>
      <w:r w:rsidRPr="0027618C">
        <w:rPr>
          <w:rFonts w:cs="Times New Roman"/>
        </w:rPr>
        <w:t xml:space="preserve">Dit betekent dat de Ambassadeur MVB als hoofdtaak heeft het onderwerp van maatschappelijk verantwoord beleggen </w:t>
      </w:r>
      <w:r w:rsidR="003D50F2" w:rsidRPr="0027618C">
        <w:rPr>
          <w:rFonts w:cs="Times New Roman"/>
        </w:rPr>
        <w:t xml:space="preserve">te </w:t>
      </w:r>
      <w:r w:rsidRPr="0027618C">
        <w:rPr>
          <w:rFonts w:cs="Times New Roman"/>
        </w:rPr>
        <w:t>promoten</w:t>
      </w:r>
      <w:r w:rsidR="003D50F2" w:rsidRPr="0027618C">
        <w:rPr>
          <w:rFonts w:cs="Times New Roman"/>
        </w:rPr>
        <w:t>, zowel intern bij de organisatie zelf als extern naar de buitenwereld toe.</w:t>
      </w:r>
      <w:r w:rsidRPr="0027618C">
        <w:rPr>
          <w:rFonts w:cs="Times New Roman"/>
        </w:rPr>
        <w:t xml:space="preserve"> De Ambassadeur</w:t>
      </w:r>
      <w:r w:rsidR="003D50F2" w:rsidRPr="0027618C">
        <w:rPr>
          <w:rFonts w:cs="Times New Roman"/>
        </w:rPr>
        <w:t xml:space="preserve"> MVB</w:t>
      </w:r>
      <w:r w:rsidRPr="0027618C">
        <w:rPr>
          <w:rFonts w:cs="Times New Roman"/>
        </w:rPr>
        <w:t xml:space="preserve"> is </w:t>
      </w:r>
      <w:r w:rsidR="003D50F2" w:rsidRPr="0027618C">
        <w:rPr>
          <w:rFonts w:cs="Times New Roman"/>
        </w:rPr>
        <w:t xml:space="preserve">verantwoordelijk voor de publieke relaties (oftewel PR) </w:t>
      </w:r>
      <w:r w:rsidRPr="0027618C">
        <w:rPr>
          <w:rFonts w:cs="Times New Roman"/>
        </w:rPr>
        <w:t xml:space="preserve">van het thema maatschappelijk verantwoord beleggen </w:t>
      </w:r>
      <w:r w:rsidR="003D50F2" w:rsidRPr="0027618C">
        <w:rPr>
          <w:rFonts w:cs="Times New Roman"/>
        </w:rPr>
        <w:t>i</w:t>
      </w:r>
      <w:r w:rsidR="0020394B" w:rsidRPr="0027618C">
        <w:rPr>
          <w:rFonts w:cs="Times New Roman"/>
        </w:rPr>
        <w:t>n brede zin en voert dit op een zo onafhankelijk mogelijke manier uit.</w:t>
      </w:r>
    </w:p>
    <w:p w:rsidR="008F7142" w:rsidRPr="0027618C" w:rsidRDefault="008F7142" w:rsidP="00524EF3">
      <w:pPr>
        <w:spacing w:after="0" w:line="240" w:lineRule="auto"/>
        <w:jc w:val="both"/>
        <w:rPr>
          <w:rFonts w:cs="Times New Roman"/>
          <w:b/>
        </w:rPr>
      </w:pPr>
    </w:p>
    <w:p w:rsidR="00246463" w:rsidRPr="0027618C" w:rsidRDefault="00FC32D0" w:rsidP="00D23996">
      <w:pPr>
        <w:pStyle w:val="ListParagraph"/>
        <w:numPr>
          <w:ilvl w:val="0"/>
          <w:numId w:val="23"/>
        </w:numPr>
        <w:spacing w:after="0" w:line="240" w:lineRule="auto"/>
        <w:jc w:val="both"/>
        <w:rPr>
          <w:rFonts w:cs="Times New Roman"/>
          <w:b/>
          <w:i/>
        </w:rPr>
      </w:pPr>
      <w:r w:rsidRPr="0027618C">
        <w:rPr>
          <w:rFonts w:cs="Times New Roman"/>
          <w:b/>
          <w:i/>
        </w:rPr>
        <w:t>Onze Ambassadeur</w:t>
      </w:r>
      <w:r w:rsidR="0080117C">
        <w:rPr>
          <w:rFonts w:cs="Times New Roman"/>
          <w:b/>
          <w:i/>
        </w:rPr>
        <w:t xml:space="preserve"> MVB denkt en werkt mee aan </w:t>
      </w:r>
      <w:proofErr w:type="spellStart"/>
      <w:r w:rsidR="0080117C">
        <w:rPr>
          <w:rFonts w:cs="Times New Roman"/>
          <w:b/>
          <w:i/>
        </w:rPr>
        <w:t>MVB-</w:t>
      </w:r>
      <w:r w:rsidRPr="0027618C">
        <w:rPr>
          <w:rFonts w:cs="Times New Roman"/>
          <w:b/>
          <w:i/>
        </w:rPr>
        <w:t>beleid</w:t>
      </w:r>
      <w:proofErr w:type="spellEnd"/>
    </w:p>
    <w:p w:rsidR="00246463" w:rsidRPr="0027618C" w:rsidRDefault="00FC32D0" w:rsidP="00524EF3">
      <w:pPr>
        <w:spacing w:after="0" w:line="240" w:lineRule="auto"/>
        <w:jc w:val="both"/>
        <w:rPr>
          <w:rFonts w:cs="Times New Roman"/>
        </w:rPr>
      </w:pPr>
      <w:r w:rsidRPr="0027618C">
        <w:rPr>
          <w:rFonts w:cs="Times New Roman"/>
        </w:rPr>
        <w:t xml:space="preserve">De stap van </w:t>
      </w:r>
      <w:r w:rsidR="0020394B" w:rsidRPr="0027618C">
        <w:rPr>
          <w:rFonts w:cs="Times New Roman"/>
        </w:rPr>
        <w:t xml:space="preserve">pensioenuitvoerders </w:t>
      </w:r>
      <w:r w:rsidR="0080117C">
        <w:rPr>
          <w:rFonts w:cs="Times New Roman"/>
        </w:rPr>
        <w:t xml:space="preserve">naar een sterker </w:t>
      </w:r>
      <w:proofErr w:type="spellStart"/>
      <w:r w:rsidR="0080117C">
        <w:rPr>
          <w:rFonts w:cs="Times New Roman"/>
        </w:rPr>
        <w:t>MVB-</w:t>
      </w:r>
      <w:r w:rsidRPr="0027618C">
        <w:rPr>
          <w:rFonts w:cs="Times New Roman"/>
        </w:rPr>
        <w:t>beleid</w:t>
      </w:r>
      <w:proofErr w:type="spellEnd"/>
      <w:r w:rsidRPr="0027618C">
        <w:rPr>
          <w:rFonts w:cs="Times New Roman"/>
        </w:rPr>
        <w:t xml:space="preserve"> kent veel uitdagingen. De Ambassadeur MVB kan hierin een voortstuwende rol verrichten. Door de positie van de Ambassadeur MVB binnen </w:t>
      </w:r>
      <w:r w:rsidR="0020394B" w:rsidRPr="0027618C">
        <w:rPr>
          <w:rFonts w:cs="Times New Roman"/>
        </w:rPr>
        <w:t xml:space="preserve">de pensioenuitvoerder te versterken wordt </w:t>
      </w:r>
      <w:r w:rsidRPr="0027618C">
        <w:rPr>
          <w:rFonts w:cs="Times New Roman"/>
        </w:rPr>
        <w:t>meed</w:t>
      </w:r>
      <w:r w:rsidR="0020394B" w:rsidRPr="0027618C">
        <w:rPr>
          <w:rFonts w:cs="Times New Roman"/>
        </w:rPr>
        <w:t>acht over</w:t>
      </w:r>
      <w:r w:rsidR="0080117C">
        <w:rPr>
          <w:rFonts w:cs="Times New Roman"/>
        </w:rPr>
        <w:t xml:space="preserve"> een sterker </w:t>
      </w:r>
      <w:proofErr w:type="spellStart"/>
      <w:r w:rsidR="0080117C">
        <w:rPr>
          <w:rFonts w:cs="Times New Roman"/>
        </w:rPr>
        <w:t>MVB-</w:t>
      </w:r>
      <w:r w:rsidRPr="0027618C">
        <w:rPr>
          <w:rFonts w:cs="Times New Roman"/>
        </w:rPr>
        <w:t>beleid</w:t>
      </w:r>
      <w:proofErr w:type="spellEnd"/>
      <w:r w:rsidRPr="0027618C">
        <w:rPr>
          <w:rFonts w:cs="Times New Roman"/>
        </w:rPr>
        <w:t xml:space="preserve"> en </w:t>
      </w:r>
      <w:r w:rsidR="0080117C">
        <w:rPr>
          <w:rFonts w:cs="Times New Roman"/>
        </w:rPr>
        <w:t xml:space="preserve">wordt </w:t>
      </w:r>
      <w:r w:rsidRPr="0027618C">
        <w:rPr>
          <w:rFonts w:cs="Times New Roman"/>
        </w:rPr>
        <w:t xml:space="preserve">input </w:t>
      </w:r>
      <w:r w:rsidR="0020394B" w:rsidRPr="0027618C">
        <w:rPr>
          <w:rFonts w:cs="Times New Roman"/>
        </w:rPr>
        <w:t>ge</w:t>
      </w:r>
      <w:r w:rsidRPr="0027618C">
        <w:rPr>
          <w:rFonts w:cs="Times New Roman"/>
        </w:rPr>
        <w:t>geven aan de verdere uitwerking hiervan.</w:t>
      </w:r>
    </w:p>
    <w:p w:rsidR="004211A3" w:rsidRPr="0027618C" w:rsidRDefault="004211A3" w:rsidP="00524EF3">
      <w:pPr>
        <w:spacing w:after="0" w:line="240" w:lineRule="auto"/>
        <w:jc w:val="both"/>
        <w:rPr>
          <w:rFonts w:cs="Times New Roman"/>
        </w:rPr>
      </w:pPr>
    </w:p>
    <w:p w:rsidR="004211A3" w:rsidRPr="0027618C" w:rsidRDefault="00FC32D0" w:rsidP="00D23996">
      <w:pPr>
        <w:pStyle w:val="ListParagraph"/>
        <w:numPr>
          <w:ilvl w:val="0"/>
          <w:numId w:val="23"/>
        </w:numPr>
        <w:spacing w:after="0" w:line="240" w:lineRule="auto"/>
        <w:jc w:val="both"/>
        <w:rPr>
          <w:rFonts w:cs="Times New Roman"/>
          <w:b/>
          <w:i/>
        </w:rPr>
      </w:pPr>
      <w:r w:rsidRPr="0027618C">
        <w:rPr>
          <w:rFonts w:cs="Times New Roman"/>
          <w:b/>
          <w:i/>
        </w:rPr>
        <w:t>Onze Ambassadeur MVB werkt samen</w:t>
      </w:r>
    </w:p>
    <w:p w:rsidR="004211A3" w:rsidRPr="0027618C" w:rsidRDefault="00FC32D0" w:rsidP="00524EF3">
      <w:pPr>
        <w:spacing w:after="0" w:line="240" w:lineRule="auto"/>
        <w:jc w:val="both"/>
        <w:rPr>
          <w:rFonts w:cs="Times New Roman"/>
        </w:rPr>
      </w:pPr>
      <w:r w:rsidRPr="0027618C">
        <w:rPr>
          <w:rFonts w:cs="Times New Roman"/>
        </w:rPr>
        <w:t>De Ambassadeur</w:t>
      </w:r>
      <w:r w:rsidR="0020394B" w:rsidRPr="0027618C">
        <w:rPr>
          <w:rFonts w:cs="Times New Roman"/>
        </w:rPr>
        <w:t xml:space="preserve"> MVB</w:t>
      </w:r>
      <w:r w:rsidRPr="0027618C">
        <w:rPr>
          <w:rFonts w:cs="Times New Roman"/>
        </w:rPr>
        <w:t xml:space="preserve"> werkt samen met andere Ambassadeurs MVB om uitdagingen op het gebied van MVB beleid binnen de pensioensector gezamenlijk tegemoet te treden.</w:t>
      </w:r>
    </w:p>
    <w:p w:rsidR="004211A3" w:rsidRPr="0027618C" w:rsidRDefault="004211A3" w:rsidP="00524EF3">
      <w:pPr>
        <w:spacing w:after="0" w:line="240" w:lineRule="auto"/>
        <w:jc w:val="both"/>
        <w:rPr>
          <w:rFonts w:cs="Times New Roman"/>
        </w:rPr>
      </w:pPr>
    </w:p>
    <w:p w:rsidR="004211A3" w:rsidRPr="0027618C" w:rsidRDefault="004211A3" w:rsidP="00524EF3">
      <w:pPr>
        <w:spacing w:after="0" w:line="240" w:lineRule="auto"/>
        <w:jc w:val="both"/>
        <w:rPr>
          <w:rFonts w:cs="Times New Roman"/>
        </w:rPr>
      </w:pPr>
    </w:p>
    <w:p w:rsidR="00272F79" w:rsidRPr="0027618C" w:rsidRDefault="00FC32D0">
      <w:pPr>
        <w:rPr>
          <w:rFonts w:cs="Times New Roman"/>
          <w:b/>
        </w:rPr>
      </w:pPr>
      <w:r w:rsidRPr="0027618C">
        <w:rPr>
          <w:rFonts w:cs="Times New Roman"/>
          <w:b/>
        </w:rPr>
        <w:br w:type="page"/>
      </w:r>
    </w:p>
    <w:p w:rsidR="004211A3" w:rsidRPr="0080117C" w:rsidRDefault="00D23996" w:rsidP="00524EF3">
      <w:pPr>
        <w:spacing w:after="0" w:line="240" w:lineRule="auto"/>
        <w:jc w:val="both"/>
        <w:rPr>
          <w:rFonts w:cs="Times New Roman"/>
          <w:b/>
          <w:i/>
        </w:rPr>
      </w:pPr>
      <w:r w:rsidRPr="0080117C">
        <w:rPr>
          <w:rFonts w:cs="Times New Roman"/>
          <w:b/>
          <w:i/>
        </w:rPr>
        <w:lastRenderedPageBreak/>
        <w:t xml:space="preserve">Wat doet een </w:t>
      </w:r>
      <w:r w:rsidR="00FC32D0" w:rsidRPr="0080117C">
        <w:rPr>
          <w:rFonts w:cs="Times New Roman"/>
          <w:b/>
          <w:i/>
        </w:rPr>
        <w:t>Ambassadeur MVB in de praktijk?</w:t>
      </w:r>
    </w:p>
    <w:p w:rsidR="00D23996" w:rsidRPr="0027618C" w:rsidRDefault="00D23996" w:rsidP="00524EF3">
      <w:pPr>
        <w:spacing w:after="0" w:line="240" w:lineRule="auto"/>
        <w:jc w:val="both"/>
        <w:rPr>
          <w:rFonts w:cs="Times New Roman"/>
          <w:b/>
        </w:rPr>
      </w:pPr>
    </w:p>
    <w:p w:rsidR="004211A3" w:rsidRPr="0027618C" w:rsidRDefault="00FC32D0" w:rsidP="00524EF3">
      <w:pPr>
        <w:spacing w:after="0" w:line="240" w:lineRule="auto"/>
        <w:jc w:val="both"/>
        <w:rPr>
          <w:rFonts w:cs="Times New Roman"/>
        </w:rPr>
      </w:pPr>
      <w:r w:rsidRPr="0027618C">
        <w:rPr>
          <w:rFonts w:cs="Times New Roman"/>
        </w:rPr>
        <w:t>Om een illustratie te geven van uitvoering aan de idee van de Ambassadeur MVB en de daaraan ten grondslag liggende principes hieronder enkele concrete suggesties en voorbeelden.</w:t>
      </w:r>
    </w:p>
    <w:p w:rsidR="004211A3" w:rsidRPr="0027618C" w:rsidRDefault="004211A3" w:rsidP="00524EF3">
      <w:pPr>
        <w:spacing w:after="0" w:line="240" w:lineRule="auto"/>
        <w:jc w:val="both"/>
        <w:rPr>
          <w:rFonts w:cs="Times New Roman"/>
          <w:b/>
        </w:rPr>
      </w:pPr>
    </w:p>
    <w:p w:rsidR="00272F79" w:rsidRPr="0027618C" w:rsidRDefault="00FC32D0" w:rsidP="00524EF3">
      <w:pPr>
        <w:spacing w:after="0" w:line="240" w:lineRule="auto"/>
        <w:jc w:val="both"/>
        <w:rPr>
          <w:rFonts w:cs="Times New Roman"/>
          <w:b/>
          <w:i/>
        </w:rPr>
      </w:pPr>
      <w:r w:rsidRPr="0027618C">
        <w:rPr>
          <w:rFonts w:cs="Times New Roman"/>
          <w:b/>
          <w:i/>
        </w:rPr>
        <w:t>Voorbeeld 1</w:t>
      </w:r>
    </w:p>
    <w:p w:rsidR="004211A3" w:rsidRPr="0027618C" w:rsidRDefault="0020394B" w:rsidP="00524EF3">
      <w:pPr>
        <w:spacing w:after="0" w:line="240" w:lineRule="auto"/>
        <w:jc w:val="both"/>
        <w:rPr>
          <w:rFonts w:cs="Times New Roman"/>
          <w:i/>
        </w:rPr>
      </w:pPr>
      <w:r w:rsidRPr="0027618C">
        <w:rPr>
          <w:rFonts w:cs="Times New Roman"/>
          <w:i/>
        </w:rPr>
        <w:t>Het</w:t>
      </w:r>
      <w:r w:rsidR="00FC32D0" w:rsidRPr="0027618C">
        <w:rPr>
          <w:rFonts w:cs="Times New Roman"/>
          <w:i/>
        </w:rPr>
        <w:t xml:space="preserve"> Pensioen</w:t>
      </w:r>
      <w:r w:rsidR="0080117C">
        <w:rPr>
          <w:rFonts w:cs="Times New Roman"/>
          <w:i/>
        </w:rPr>
        <w:t>L</w:t>
      </w:r>
      <w:r w:rsidR="00FC32D0" w:rsidRPr="0027618C">
        <w:rPr>
          <w:rFonts w:cs="Times New Roman"/>
          <w:i/>
        </w:rPr>
        <w:t xml:space="preserve">ab zoekt: </w:t>
      </w:r>
      <w:r w:rsidR="002E2A0F" w:rsidRPr="0027618C">
        <w:rPr>
          <w:rFonts w:cs="Times New Roman"/>
          <w:i/>
        </w:rPr>
        <w:t>jongeren</w:t>
      </w:r>
      <w:r w:rsidR="00FC32D0" w:rsidRPr="0027618C">
        <w:rPr>
          <w:rFonts w:cs="Times New Roman"/>
          <w:i/>
        </w:rPr>
        <w:t xml:space="preserve"> die nadenken over maatschappelijk verantwoord </w:t>
      </w:r>
      <w:r w:rsidR="002E2A0F" w:rsidRPr="0027618C">
        <w:rPr>
          <w:rFonts w:cs="Times New Roman"/>
          <w:i/>
        </w:rPr>
        <w:t>beleggen</w:t>
      </w:r>
      <w:r w:rsidR="00FC32D0" w:rsidRPr="0027618C">
        <w:rPr>
          <w:rFonts w:cs="Times New Roman"/>
          <w:i/>
        </w:rPr>
        <w:t xml:space="preserve">. Vertel ons wat jouw </w:t>
      </w:r>
      <w:r w:rsidR="002E2A0F" w:rsidRPr="0027618C">
        <w:rPr>
          <w:rFonts w:cs="Times New Roman"/>
          <w:i/>
        </w:rPr>
        <w:t>ideeën zijn over</w:t>
      </w:r>
      <w:r w:rsidR="00FC32D0" w:rsidRPr="0027618C">
        <w:rPr>
          <w:rFonts w:cs="Times New Roman"/>
          <w:i/>
        </w:rPr>
        <w:t xml:space="preserve"> een duurzamere wereld en hoe jij dit thema binnen </w:t>
      </w:r>
      <w:r w:rsidRPr="0027618C">
        <w:rPr>
          <w:rFonts w:cs="Times New Roman"/>
          <w:i/>
        </w:rPr>
        <w:t xml:space="preserve">onze organisatie </w:t>
      </w:r>
      <w:r w:rsidR="00FC32D0" w:rsidRPr="0027618C">
        <w:rPr>
          <w:rFonts w:cs="Times New Roman"/>
          <w:i/>
        </w:rPr>
        <w:t>wil promoten en stel je kandidaat als onze eerste Ambassadeur MVB!</w:t>
      </w:r>
    </w:p>
    <w:p w:rsidR="00272F79" w:rsidRPr="0027618C" w:rsidRDefault="00272F79" w:rsidP="00524EF3">
      <w:pPr>
        <w:spacing w:after="0" w:line="240" w:lineRule="auto"/>
        <w:jc w:val="both"/>
        <w:rPr>
          <w:rFonts w:cs="Times New Roman"/>
          <w:b/>
        </w:rPr>
      </w:pPr>
    </w:p>
    <w:p w:rsidR="00272F79" w:rsidRPr="0027618C" w:rsidRDefault="00FC32D0" w:rsidP="00524EF3">
      <w:pPr>
        <w:spacing w:after="0" w:line="240" w:lineRule="auto"/>
        <w:jc w:val="both"/>
        <w:rPr>
          <w:rFonts w:cs="Times New Roman"/>
          <w:b/>
          <w:i/>
        </w:rPr>
      </w:pPr>
      <w:r w:rsidRPr="0027618C">
        <w:rPr>
          <w:rFonts w:cs="Times New Roman"/>
          <w:b/>
          <w:i/>
        </w:rPr>
        <w:t>Voorbeeld 2</w:t>
      </w:r>
    </w:p>
    <w:p w:rsidR="004211A3" w:rsidRPr="0027618C" w:rsidRDefault="0080117C" w:rsidP="00272F79">
      <w:pPr>
        <w:spacing w:after="0" w:line="240" w:lineRule="auto"/>
        <w:jc w:val="both"/>
        <w:rPr>
          <w:rFonts w:cs="Times New Roman"/>
          <w:i/>
        </w:rPr>
      </w:pPr>
      <w:r>
        <w:rPr>
          <w:rFonts w:cs="Times New Roman"/>
          <w:i/>
        </w:rPr>
        <w:t xml:space="preserve">De Ambassadeur MVB </w:t>
      </w:r>
      <w:proofErr w:type="spellStart"/>
      <w:r>
        <w:rPr>
          <w:rFonts w:cs="Times New Roman"/>
          <w:i/>
        </w:rPr>
        <w:t>v</w:t>
      </w:r>
      <w:r w:rsidR="00FC32D0" w:rsidRPr="0027618C">
        <w:rPr>
          <w:rFonts w:cs="Times New Roman"/>
          <w:i/>
        </w:rPr>
        <w:t>logt</w:t>
      </w:r>
      <w:proofErr w:type="spellEnd"/>
      <w:r w:rsidR="00FC32D0" w:rsidRPr="0027618C">
        <w:rPr>
          <w:rFonts w:cs="Times New Roman"/>
          <w:i/>
        </w:rPr>
        <w:t xml:space="preserve"> en </w:t>
      </w:r>
      <w:proofErr w:type="spellStart"/>
      <w:r w:rsidR="00FC32D0" w:rsidRPr="0027618C">
        <w:rPr>
          <w:rFonts w:cs="Times New Roman"/>
          <w:i/>
        </w:rPr>
        <w:t>blogt</w:t>
      </w:r>
      <w:proofErr w:type="spellEnd"/>
      <w:r w:rsidR="00FC32D0" w:rsidRPr="0027618C">
        <w:rPr>
          <w:rFonts w:cs="Times New Roman"/>
          <w:i/>
        </w:rPr>
        <w:t xml:space="preserve">. De Ambassadeur MVB gebruikt verschillende media om het thema MVB bij de belanghebbenden van </w:t>
      </w:r>
      <w:r w:rsidR="002E2A0F" w:rsidRPr="0027618C">
        <w:rPr>
          <w:rFonts w:cs="Times New Roman"/>
          <w:i/>
        </w:rPr>
        <w:t xml:space="preserve">de pensioenuitvoerder </w:t>
      </w:r>
      <w:r w:rsidR="00FC32D0" w:rsidRPr="0027618C">
        <w:rPr>
          <w:rFonts w:cs="Times New Roman"/>
          <w:i/>
        </w:rPr>
        <w:t xml:space="preserve">onder de aandacht te brengen. </w:t>
      </w:r>
      <w:r w:rsidR="002E2A0F" w:rsidRPr="0027618C">
        <w:rPr>
          <w:rFonts w:cs="Times New Roman"/>
          <w:i/>
        </w:rPr>
        <w:t>De Ambassadeur MVB v</w:t>
      </w:r>
      <w:r w:rsidR="00FC32D0" w:rsidRPr="0027618C">
        <w:rPr>
          <w:rFonts w:cs="Times New Roman"/>
          <w:i/>
        </w:rPr>
        <w:t>ertelt en legt uit. De Ambassadeur</w:t>
      </w:r>
      <w:r w:rsidR="002E2A0F" w:rsidRPr="0027618C">
        <w:rPr>
          <w:rFonts w:cs="Times New Roman"/>
          <w:i/>
        </w:rPr>
        <w:t xml:space="preserve"> MVB</w:t>
      </w:r>
      <w:r w:rsidR="00FC32D0" w:rsidRPr="0027618C">
        <w:rPr>
          <w:rFonts w:cs="Times New Roman"/>
          <w:i/>
        </w:rPr>
        <w:t xml:space="preserve"> houdt maandelijkse chatsessies.</w:t>
      </w:r>
    </w:p>
    <w:p w:rsidR="004211A3" w:rsidRPr="0027618C" w:rsidRDefault="004211A3" w:rsidP="00524EF3">
      <w:pPr>
        <w:spacing w:after="0" w:line="240" w:lineRule="auto"/>
        <w:jc w:val="both"/>
        <w:rPr>
          <w:rFonts w:cs="Times New Roman"/>
          <w:b/>
        </w:rPr>
      </w:pPr>
    </w:p>
    <w:p w:rsidR="004211A3" w:rsidRPr="0027618C" w:rsidRDefault="00FC32D0" w:rsidP="00524EF3">
      <w:pPr>
        <w:spacing w:after="0" w:line="240" w:lineRule="auto"/>
        <w:jc w:val="both"/>
        <w:rPr>
          <w:rFonts w:cs="Times New Roman"/>
          <w:b/>
          <w:i/>
        </w:rPr>
      </w:pPr>
      <w:r w:rsidRPr="0027618C">
        <w:rPr>
          <w:rFonts w:cs="Times New Roman"/>
          <w:b/>
          <w:i/>
        </w:rPr>
        <w:t>Voorbeeld 3</w:t>
      </w:r>
    </w:p>
    <w:p w:rsidR="00462E5C" w:rsidRPr="0027618C" w:rsidRDefault="00FC32D0" w:rsidP="00524EF3">
      <w:pPr>
        <w:spacing w:after="0" w:line="240" w:lineRule="auto"/>
        <w:jc w:val="both"/>
        <w:rPr>
          <w:rFonts w:cs="Times New Roman"/>
          <w:i/>
        </w:rPr>
      </w:pPr>
      <w:r w:rsidRPr="0027618C">
        <w:rPr>
          <w:rFonts w:cs="Times New Roman"/>
          <w:i/>
        </w:rPr>
        <w:t xml:space="preserve">De Ambassadeur MVB </w:t>
      </w:r>
      <w:r w:rsidR="002E2A0F" w:rsidRPr="0027618C">
        <w:rPr>
          <w:rFonts w:cs="Times New Roman"/>
          <w:i/>
        </w:rPr>
        <w:t xml:space="preserve">geeft een </w:t>
      </w:r>
      <w:r w:rsidRPr="0027618C">
        <w:rPr>
          <w:rFonts w:cs="Times New Roman"/>
          <w:i/>
        </w:rPr>
        <w:t xml:space="preserve">toelichting </w:t>
      </w:r>
      <w:r w:rsidR="002E2A0F" w:rsidRPr="0027618C">
        <w:rPr>
          <w:rFonts w:cs="Times New Roman"/>
          <w:i/>
        </w:rPr>
        <w:t>in het jaarverslag</w:t>
      </w:r>
      <w:r w:rsidRPr="0027618C">
        <w:rPr>
          <w:rFonts w:cs="Times New Roman"/>
          <w:i/>
        </w:rPr>
        <w:t>. De Ambassadeur MVB geeft zijn commentaar en toelichting op het MVB</w:t>
      </w:r>
      <w:r w:rsidR="002E2A0F" w:rsidRPr="0027618C">
        <w:rPr>
          <w:rFonts w:cs="Times New Roman"/>
          <w:i/>
        </w:rPr>
        <w:t>-</w:t>
      </w:r>
      <w:r w:rsidRPr="0027618C">
        <w:rPr>
          <w:rFonts w:cs="Times New Roman"/>
          <w:i/>
        </w:rPr>
        <w:t>bele</w:t>
      </w:r>
      <w:r w:rsidR="0080117C">
        <w:rPr>
          <w:rFonts w:cs="Times New Roman"/>
          <w:i/>
        </w:rPr>
        <w:t xml:space="preserve">id dat beschreven wordt in het </w:t>
      </w:r>
      <w:r w:rsidR="002E2A0F" w:rsidRPr="0027618C">
        <w:rPr>
          <w:rFonts w:cs="Times New Roman"/>
          <w:i/>
        </w:rPr>
        <w:t>jaar</w:t>
      </w:r>
      <w:r w:rsidRPr="0027618C">
        <w:rPr>
          <w:rFonts w:cs="Times New Roman"/>
          <w:i/>
        </w:rPr>
        <w:t>verslag.</w:t>
      </w:r>
    </w:p>
    <w:p w:rsidR="00462E5C" w:rsidRPr="0027618C" w:rsidRDefault="00462E5C" w:rsidP="00524EF3">
      <w:pPr>
        <w:spacing w:after="0" w:line="240" w:lineRule="auto"/>
        <w:jc w:val="both"/>
        <w:rPr>
          <w:rFonts w:cs="Times New Roman"/>
          <w:b/>
          <w:i/>
        </w:rPr>
      </w:pPr>
    </w:p>
    <w:p w:rsidR="00462E5C" w:rsidRPr="0027618C" w:rsidRDefault="00FC32D0" w:rsidP="00524EF3">
      <w:pPr>
        <w:spacing w:after="0" w:line="240" w:lineRule="auto"/>
        <w:jc w:val="both"/>
        <w:rPr>
          <w:rFonts w:cs="Times New Roman"/>
          <w:b/>
          <w:i/>
        </w:rPr>
      </w:pPr>
      <w:r w:rsidRPr="0027618C">
        <w:rPr>
          <w:rFonts w:cs="Times New Roman"/>
          <w:b/>
          <w:i/>
        </w:rPr>
        <w:t>Voorbeeld 4</w:t>
      </w:r>
    </w:p>
    <w:p w:rsidR="00462E5C" w:rsidRPr="0027618C" w:rsidRDefault="00FC32D0" w:rsidP="00524EF3">
      <w:pPr>
        <w:spacing w:after="0" w:line="240" w:lineRule="auto"/>
        <w:jc w:val="both"/>
        <w:rPr>
          <w:rFonts w:cs="Times New Roman"/>
          <w:i/>
        </w:rPr>
      </w:pPr>
      <w:r w:rsidRPr="0027618C">
        <w:rPr>
          <w:rFonts w:cs="Times New Roman"/>
          <w:i/>
        </w:rPr>
        <w:t>De Ambassadeur MVB neemt deel aan het jaarlijkse congres van Ambassadeurs MVB, gezamenlijke visie pensioensector op Maatschappelijk Verantwoord Beleggen 2017. Dit congres zal belangrijke input leveren voor gezamenlijke oplossingen naar een duurzame pensioensector.</w:t>
      </w:r>
    </w:p>
    <w:p w:rsidR="00462E5C" w:rsidRPr="0027618C" w:rsidRDefault="00462E5C" w:rsidP="00524EF3">
      <w:pPr>
        <w:spacing w:after="0" w:line="240" w:lineRule="auto"/>
        <w:jc w:val="both"/>
        <w:rPr>
          <w:rFonts w:cs="Times New Roman"/>
          <w:b/>
          <w:i/>
        </w:rPr>
      </w:pPr>
    </w:p>
    <w:p w:rsidR="00462E5C" w:rsidRPr="0027618C" w:rsidRDefault="00FC32D0" w:rsidP="00524EF3">
      <w:pPr>
        <w:spacing w:after="0" w:line="240" w:lineRule="auto"/>
        <w:jc w:val="both"/>
        <w:rPr>
          <w:rFonts w:cs="Times New Roman"/>
          <w:b/>
          <w:i/>
        </w:rPr>
      </w:pPr>
      <w:r w:rsidRPr="0027618C">
        <w:rPr>
          <w:rFonts w:cs="Times New Roman"/>
          <w:b/>
          <w:i/>
        </w:rPr>
        <w:t>Voorbeeld 5</w:t>
      </w:r>
    </w:p>
    <w:p w:rsidR="00462E5C" w:rsidRPr="0027618C" w:rsidRDefault="00FC32D0" w:rsidP="00524EF3">
      <w:pPr>
        <w:spacing w:after="0" w:line="240" w:lineRule="auto"/>
        <w:jc w:val="both"/>
        <w:rPr>
          <w:rFonts w:cs="Times New Roman"/>
          <w:i/>
        </w:rPr>
      </w:pPr>
      <w:r w:rsidRPr="0027618C">
        <w:rPr>
          <w:rFonts w:cs="Times New Roman"/>
          <w:i/>
        </w:rPr>
        <w:t xml:space="preserve">De Ambassadeur MVB ontwikkelt </w:t>
      </w:r>
      <w:proofErr w:type="spellStart"/>
      <w:r w:rsidRPr="0027618C">
        <w:rPr>
          <w:rFonts w:cs="Times New Roman"/>
          <w:i/>
        </w:rPr>
        <w:t>e-workshops</w:t>
      </w:r>
      <w:proofErr w:type="spellEnd"/>
      <w:r w:rsidRPr="0027618C">
        <w:rPr>
          <w:rFonts w:cs="Times New Roman"/>
          <w:i/>
        </w:rPr>
        <w:t>/</w:t>
      </w:r>
      <w:proofErr w:type="spellStart"/>
      <w:r w:rsidRPr="0027618C">
        <w:rPr>
          <w:rFonts w:cs="Times New Roman"/>
          <w:i/>
        </w:rPr>
        <w:t>e-learnings</w:t>
      </w:r>
      <w:proofErr w:type="spellEnd"/>
      <w:r w:rsidR="0080117C">
        <w:rPr>
          <w:rFonts w:cs="Times New Roman"/>
          <w:i/>
        </w:rPr>
        <w:t xml:space="preserve"> waarin wordt uitgelegd hoe </w:t>
      </w:r>
      <w:proofErr w:type="spellStart"/>
      <w:r w:rsidR="0080117C">
        <w:rPr>
          <w:rFonts w:cs="Times New Roman"/>
          <w:i/>
        </w:rPr>
        <w:t>MVB-</w:t>
      </w:r>
      <w:r w:rsidRPr="0027618C">
        <w:rPr>
          <w:rFonts w:cs="Times New Roman"/>
          <w:i/>
        </w:rPr>
        <w:t>beleid</w:t>
      </w:r>
      <w:proofErr w:type="spellEnd"/>
      <w:r w:rsidRPr="0027618C">
        <w:rPr>
          <w:rFonts w:cs="Times New Roman"/>
          <w:i/>
        </w:rPr>
        <w:t xml:space="preserve"> werkt.</w:t>
      </w:r>
    </w:p>
    <w:p w:rsidR="004211A3" w:rsidRPr="0027618C" w:rsidRDefault="004211A3" w:rsidP="00524EF3">
      <w:pPr>
        <w:spacing w:after="0" w:line="240" w:lineRule="auto"/>
        <w:jc w:val="both"/>
        <w:rPr>
          <w:rFonts w:cs="Times New Roman"/>
          <w:b/>
        </w:rPr>
      </w:pPr>
    </w:p>
    <w:p w:rsidR="00233E65" w:rsidRPr="0027618C" w:rsidRDefault="00FC32D0" w:rsidP="00524EF3">
      <w:pPr>
        <w:spacing w:after="0" w:line="240" w:lineRule="auto"/>
        <w:jc w:val="both"/>
        <w:rPr>
          <w:rFonts w:cs="Times New Roman"/>
          <w:b/>
          <w:i/>
        </w:rPr>
      </w:pPr>
      <w:r w:rsidRPr="0027618C">
        <w:rPr>
          <w:rFonts w:cs="Times New Roman"/>
          <w:b/>
          <w:i/>
        </w:rPr>
        <w:t>Voorbeeld 6</w:t>
      </w:r>
    </w:p>
    <w:p w:rsidR="00233E65" w:rsidRPr="0027618C" w:rsidRDefault="00FC32D0" w:rsidP="00524EF3">
      <w:pPr>
        <w:spacing w:after="0" w:line="240" w:lineRule="auto"/>
        <w:jc w:val="both"/>
        <w:rPr>
          <w:rFonts w:cs="Times New Roman"/>
          <w:i/>
        </w:rPr>
      </w:pPr>
      <w:r w:rsidRPr="0027618C">
        <w:rPr>
          <w:rFonts w:cs="Times New Roman"/>
          <w:i/>
        </w:rPr>
        <w:t xml:space="preserve">De </w:t>
      </w:r>
      <w:r w:rsidR="0080117C">
        <w:rPr>
          <w:rFonts w:cs="Times New Roman"/>
          <w:i/>
        </w:rPr>
        <w:t xml:space="preserve">Ambassadeur MVB promoot het </w:t>
      </w:r>
      <w:proofErr w:type="spellStart"/>
      <w:r w:rsidR="0080117C">
        <w:rPr>
          <w:rFonts w:cs="Times New Roman"/>
          <w:i/>
        </w:rPr>
        <w:t>MVB-</w:t>
      </w:r>
      <w:r w:rsidRPr="0027618C">
        <w:rPr>
          <w:rFonts w:cs="Times New Roman"/>
          <w:i/>
        </w:rPr>
        <w:t>beleid</w:t>
      </w:r>
      <w:proofErr w:type="spellEnd"/>
      <w:r w:rsidRPr="0027618C">
        <w:rPr>
          <w:rFonts w:cs="Times New Roman"/>
          <w:i/>
        </w:rPr>
        <w:t xml:space="preserve"> van </w:t>
      </w:r>
      <w:r w:rsidR="002E2A0F" w:rsidRPr="0027618C">
        <w:rPr>
          <w:rFonts w:cs="Times New Roman"/>
          <w:i/>
        </w:rPr>
        <w:t>de pensioenuitvoerder</w:t>
      </w:r>
      <w:r w:rsidRPr="0027618C">
        <w:rPr>
          <w:rFonts w:cs="Times New Roman"/>
          <w:i/>
        </w:rPr>
        <w:t xml:space="preserve"> ook op internationaal niveau.</w:t>
      </w:r>
    </w:p>
    <w:p w:rsidR="0020394B" w:rsidRPr="0092432E" w:rsidRDefault="0020394B" w:rsidP="00524EF3">
      <w:pPr>
        <w:spacing w:after="0" w:line="240" w:lineRule="auto"/>
        <w:jc w:val="both"/>
        <w:rPr>
          <w:rFonts w:ascii="Times New Roman" w:hAnsi="Times New Roman" w:cs="Times New Roman"/>
          <w:b/>
          <w:i/>
          <w:sz w:val="24"/>
          <w:szCs w:val="24"/>
        </w:rPr>
      </w:pPr>
    </w:p>
    <w:p w:rsidR="0080117C" w:rsidRDefault="0080117C">
      <w:pPr>
        <w:rPr>
          <w:rFonts w:eastAsiaTheme="majorEastAsia" w:cstheme="majorBidi"/>
          <w:b/>
          <w:bCs/>
          <w:color w:val="00ADEF"/>
          <w:sz w:val="28"/>
          <w:szCs w:val="28"/>
          <w:lang w:eastAsia="nl-NL"/>
        </w:rPr>
      </w:pPr>
      <w:r>
        <w:rPr>
          <w:noProof/>
          <w:lang w:eastAsia="nl-NL"/>
        </w:rPr>
        <w:drawing>
          <wp:anchor distT="0" distB="0" distL="114300" distR="114300" simplePos="0" relativeHeight="251660288" behindDoc="1" locked="0" layoutInCell="1" allowOverlap="1">
            <wp:simplePos x="0" y="0"/>
            <wp:positionH relativeFrom="margin">
              <wp:posOffset>603383</wp:posOffset>
            </wp:positionH>
            <wp:positionV relativeFrom="margin">
              <wp:posOffset>5933440</wp:posOffset>
            </wp:positionV>
            <wp:extent cx="4543425" cy="1857375"/>
            <wp:effectExtent l="19050" t="0" r="9525" b="0"/>
            <wp:wrapSquare wrapText="bothSides"/>
            <wp:docPr id="20" name="Picture 19" desc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G.jpg"/>
                    <pic:cNvPicPr/>
                  </pic:nvPicPr>
                  <pic:blipFill>
                    <a:blip r:embed="rId21"/>
                    <a:stretch>
                      <a:fillRect/>
                    </a:stretch>
                  </pic:blipFill>
                  <pic:spPr>
                    <a:xfrm>
                      <a:off x="0" y="0"/>
                      <a:ext cx="4543425" cy="1857375"/>
                    </a:xfrm>
                    <a:prstGeom prst="rect">
                      <a:avLst/>
                    </a:prstGeom>
                  </pic:spPr>
                </pic:pic>
              </a:graphicData>
            </a:graphic>
          </wp:anchor>
        </w:drawing>
      </w:r>
      <w:r>
        <w:br w:type="page"/>
      </w:r>
    </w:p>
    <w:p w:rsidR="00DB6948" w:rsidRPr="00465633" w:rsidRDefault="00A76C13" w:rsidP="008956CD">
      <w:pPr>
        <w:pStyle w:val="Heading1"/>
      </w:pPr>
      <w:bookmarkStart w:id="3" w:name="_Toc451342228"/>
      <w:r w:rsidRPr="00465633">
        <w:lastRenderedPageBreak/>
        <w:t>Reactie</w:t>
      </w:r>
      <w:r w:rsidR="008A31F1" w:rsidRPr="00465633">
        <w:t>s uit de pensioensector</w:t>
      </w:r>
      <w:bookmarkEnd w:id="3"/>
    </w:p>
    <w:p w:rsidR="001126A1" w:rsidRPr="00465633" w:rsidRDefault="001126A1" w:rsidP="001126A1">
      <w:pPr>
        <w:spacing w:after="0" w:line="240" w:lineRule="auto"/>
        <w:jc w:val="both"/>
        <w:rPr>
          <w:rFonts w:ascii="Times New Roman" w:hAnsi="Times New Roman" w:cs="Times New Roman"/>
          <w:b/>
          <w:sz w:val="24"/>
          <w:szCs w:val="24"/>
        </w:rPr>
      </w:pPr>
    </w:p>
    <w:p w:rsidR="009E40C7" w:rsidRDefault="009E40C7" w:rsidP="001126A1">
      <w:pPr>
        <w:spacing w:after="0" w:line="240" w:lineRule="auto"/>
        <w:jc w:val="both"/>
        <w:rPr>
          <w:rFonts w:ascii="Calibri" w:hAnsi="Calibri" w:cs="Times New Roman"/>
        </w:rPr>
      </w:pPr>
      <w:r w:rsidRPr="00465633">
        <w:rPr>
          <w:rFonts w:ascii="Calibri" w:hAnsi="Calibri" w:cs="Times New Roman"/>
        </w:rPr>
        <w:t xml:space="preserve">Verschillende pensioenuitvoerders hebben recentelijk onderzoek gedaan onder deelnemers, om te kijken hoe er </w:t>
      </w:r>
      <w:r w:rsidR="008A31F1" w:rsidRPr="00465633">
        <w:rPr>
          <w:rFonts w:ascii="Calibri" w:hAnsi="Calibri" w:cs="Times New Roman"/>
        </w:rPr>
        <w:t>ov</w:t>
      </w:r>
      <w:r w:rsidRPr="00465633">
        <w:rPr>
          <w:rFonts w:ascii="Calibri" w:hAnsi="Calibri" w:cs="Times New Roman"/>
        </w:rPr>
        <w:t>er verantwoord beleggen wordt gedacht.</w:t>
      </w:r>
      <w:r w:rsidR="008A31F1" w:rsidRPr="00465633">
        <w:rPr>
          <w:rFonts w:ascii="Calibri" w:hAnsi="Calibri" w:cs="Times New Roman"/>
        </w:rPr>
        <w:t xml:space="preserve"> Aan de hand daarvan zijn reeds</w:t>
      </w:r>
      <w:r w:rsidRPr="00465633">
        <w:rPr>
          <w:rFonts w:ascii="Calibri" w:hAnsi="Calibri" w:cs="Times New Roman"/>
        </w:rPr>
        <w:t xml:space="preserve"> aanpassingen gedaan in het strategisch beleggingsbeleid van verschillende fondsen, waar</w:t>
      </w:r>
      <w:r w:rsidR="008A31F1" w:rsidRPr="00465633">
        <w:rPr>
          <w:rFonts w:ascii="Calibri" w:hAnsi="Calibri" w:cs="Times New Roman"/>
        </w:rPr>
        <w:t>in</w:t>
      </w:r>
      <w:r w:rsidRPr="00465633">
        <w:rPr>
          <w:rFonts w:ascii="Calibri" w:hAnsi="Calibri" w:cs="Times New Roman"/>
        </w:rPr>
        <w:t xml:space="preserve"> </w:t>
      </w:r>
      <w:r w:rsidR="008A31F1" w:rsidRPr="00465633">
        <w:rPr>
          <w:rFonts w:ascii="Calibri" w:hAnsi="Calibri" w:cs="Times New Roman"/>
        </w:rPr>
        <w:t>verantwoord en duurzaam beleggen, alsook meer keuzevrijheid voor deelnemers een belangrijkere rol krijgen.</w:t>
      </w:r>
    </w:p>
    <w:p w:rsidR="00465633" w:rsidRDefault="00465633" w:rsidP="001126A1">
      <w:pPr>
        <w:spacing w:after="0" w:line="240" w:lineRule="auto"/>
        <w:jc w:val="both"/>
        <w:rPr>
          <w:rFonts w:ascii="Calibri" w:hAnsi="Calibri" w:cs="Times New Roman"/>
        </w:rPr>
      </w:pPr>
    </w:p>
    <w:p w:rsidR="00465633" w:rsidRDefault="00465633" w:rsidP="001126A1">
      <w:pPr>
        <w:spacing w:after="0" w:line="240" w:lineRule="auto"/>
        <w:jc w:val="both"/>
        <w:rPr>
          <w:rFonts w:ascii="Calibri" w:hAnsi="Calibri" w:cs="Times New Roman"/>
        </w:rPr>
      </w:pPr>
      <w:r>
        <w:rPr>
          <w:rFonts w:ascii="Calibri" w:hAnsi="Calibri" w:cs="Times New Roman"/>
        </w:rPr>
        <w:t xml:space="preserve">In bijlage 1 (binnenkort beschikbaar) volgen enkele reacties uit de sector. </w:t>
      </w:r>
    </w:p>
    <w:p w:rsidR="00465633" w:rsidRDefault="00465633" w:rsidP="001126A1">
      <w:pPr>
        <w:spacing w:after="0" w:line="240" w:lineRule="auto"/>
        <w:jc w:val="both"/>
        <w:rPr>
          <w:rFonts w:ascii="Calibri" w:hAnsi="Calibri" w:cs="Times New Roman"/>
        </w:rPr>
      </w:pPr>
    </w:p>
    <w:p w:rsidR="00465633" w:rsidRDefault="00465633" w:rsidP="008956CD">
      <w:pPr>
        <w:pStyle w:val="Heading1"/>
      </w:pPr>
    </w:p>
    <w:p w:rsidR="00465633" w:rsidRDefault="00465633" w:rsidP="008956CD">
      <w:pPr>
        <w:pStyle w:val="Heading1"/>
      </w:pPr>
    </w:p>
    <w:p w:rsidR="00923C30" w:rsidRPr="0092432E" w:rsidRDefault="00FC32D0" w:rsidP="008956CD">
      <w:pPr>
        <w:pStyle w:val="Heading1"/>
      </w:pPr>
      <w:bookmarkStart w:id="4" w:name="_Toc451342229"/>
      <w:r w:rsidRPr="00FC32D0">
        <w:t>Conclusie</w:t>
      </w:r>
      <w:bookmarkEnd w:id="4"/>
    </w:p>
    <w:p w:rsidR="001126A1" w:rsidRPr="0092432E" w:rsidRDefault="001126A1" w:rsidP="00524EF3">
      <w:pPr>
        <w:spacing w:after="0" w:line="240" w:lineRule="auto"/>
        <w:jc w:val="both"/>
        <w:rPr>
          <w:rFonts w:ascii="Times New Roman" w:hAnsi="Times New Roman" w:cs="Times New Roman"/>
          <w:b/>
          <w:sz w:val="24"/>
          <w:szCs w:val="24"/>
        </w:rPr>
      </w:pPr>
    </w:p>
    <w:p w:rsidR="008A31F1" w:rsidRDefault="008A31F1" w:rsidP="001126A1">
      <w:pPr>
        <w:spacing w:after="0" w:line="240" w:lineRule="auto"/>
        <w:jc w:val="both"/>
        <w:rPr>
          <w:rFonts w:cs="Times New Roman"/>
        </w:rPr>
      </w:pPr>
      <w:r>
        <w:rPr>
          <w:rFonts w:cs="Times New Roman"/>
        </w:rPr>
        <w:t>Zoals aangegeven zijn wij, n</w:t>
      </w:r>
      <w:r w:rsidR="0080117C">
        <w:rPr>
          <w:rFonts w:cs="Times New Roman"/>
        </w:rPr>
        <w:t>aar aanleiding van ons onderzoek</w:t>
      </w:r>
      <w:r>
        <w:rPr>
          <w:rFonts w:cs="Times New Roman"/>
        </w:rPr>
        <w:t xml:space="preserve"> en de positieve reacties uit de sector, van mening dat een Ambassadeur MVB een echte aanwinst is voor elke pensioenuitvoerder. </w:t>
      </w:r>
    </w:p>
    <w:p w:rsidR="001126A1" w:rsidRPr="0080117C" w:rsidRDefault="008A31F1" w:rsidP="001126A1">
      <w:pPr>
        <w:spacing w:after="0" w:line="240" w:lineRule="auto"/>
        <w:jc w:val="both"/>
        <w:rPr>
          <w:rFonts w:cs="Times New Roman"/>
        </w:rPr>
      </w:pPr>
      <w:r>
        <w:rPr>
          <w:rFonts w:cs="Times New Roman"/>
        </w:rPr>
        <w:t xml:space="preserve">De Ambassadeur MVB gaat </w:t>
      </w:r>
      <w:r w:rsidR="00FC32D0" w:rsidRPr="0080117C">
        <w:rPr>
          <w:rFonts w:cs="Times New Roman"/>
        </w:rPr>
        <w:t xml:space="preserve">met eigen kennis, input van de achterban en input van het management een MVB-proof beleggingsbeleid promoten. Onze verwachting is dat de Ambassadeur </w:t>
      </w:r>
      <w:r w:rsidR="0020394B" w:rsidRPr="0080117C">
        <w:rPr>
          <w:rFonts w:cs="Times New Roman"/>
        </w:rPr>
        <w:t xml:space="preserve">MVB </w:t>
      </w:r>
      <w:r w:rsidR="00FC32D0" w:rsidRPr="0080117C">
        <w:rPr>
          <w:rFonts w:cs="Times New Roman"/>
        </w:rPr>
        <w:t xml:space="preserve">niet alleen zal zorgen voor meer vertrouwen van de achterban, maar er </w:t>
      </w:r>
      <w:r w:rsidR="00465633">
        <w:rPr>
          <w:rFonts w:cs="Times New Roman"/>
        </w:rPr>
        <w:t xml:space="preserve">vooral </w:t>
      </w:r>
      <w:r w:rsidR="00FC32D0" w:rsidRPr="0080117C">
        <w:rPr>
          <w:rFonts w:cs="Times New Roman"/>
        </w:rPr>
        <w:t>zorg voor draagt dat er wordt geïnvesteerd in een betere</w:t>
      </w:r>
      <w:r>
        <w:rPr>
          <w:rFonts w:cs="Times New Roman"/>
        </w:rPr>
        <w:t>, meer duurzame</w:t>
      </w:r>
      <w:r w:rsidR="00FC32D0" w:rsidRPr="0080117C">
        <w:rPr>
          <w:rFonts w:cs="Times New Roman"/>
        </w:rPr>
        <w:t xml:space="preserve"> wereld.</w:t>
      </w:r>
      <w:r>
        <w:rPr>
          <w:rFonts w:cs="Times New Roman"/>
        </w:rPr>
        <w:t xml:space="preserve"> </w:t>
      </w:r>
    </w:p>
    <w:p w:rsidR="00D23996" w:rsidRPr="0092432E" w:rsidRDefault="00D23996" w:rsidP="00D23996">
      <w:pPr>
        <w:spacing w:after="0" w:line="240" w:lineRule="auto"/>
        <w:jc w:val="both"/>
        <w:rPr>
          <w:rFonts w:ascii="Times New Roman" w:hAnsi="Times New Roman" w:cs="Times New Roman"/>
          <w:sz w:val="24"/>
          <w:szCs w:val="24"/>
        </w:rPr>
      </w:pPr>
    </w:p>
    <w:p w:rsidR="002E2A0F" w:rsidRPr="0092432E" w:rsidRDefault="002E2A0F" w:rsidP="00D23996">
      <w:pPr>
        <w:spacing w:after="0" w:line="240" w:lineRule="auto"/>
        <w:jc w:val="both"/>
        <w:rPr>
          <w:rFonts w:ascii="Times New Roman" w:hAnsi="Times New Roman" w:cs="Times New Roman"/>
          <w:sz w:val="24"/>
          <w:szCs w:val="24"/>
        </w:rPr>
      </w:pPr>
    </w:p>
    <w:p w:rsidR="0080117C" w:rsidRDefault="0080117C">
      <w:pPr>
        <w:rPr>
          <w:rFonts w:eastAsiaTheme="majorEastAsia" w:cstheme="majorBidi"/>
          <w:b/>
          <w:bCs/>
          <w:color w:val="00ADEF"/>
          <w:sz w:val="28"/>
          <w:szCs w:val="28"/>
          <w:lang w:eastAsia="nl-NL"/>
        </w:rPr>
      </w:pPr>
      <w:r>
        <w:br w:type="page"/>
      </w:r>
    </w:p>
    <w:p w:rsidR="00145468" w:rsidRPr="0092432E" w:rsidRDefault="00FC32D0" w:rsidP="008956CD">
      <w:pPr>
        <w:pStyle w:val="Heading1"/>
      </w:pPr>
      <w:bookmarkStart w:id="5" w:name="_Toc451342230"/>
      <w:r w:rsidRPr="00FC32D0">
        <w:lastRenderedPageBreak/>
        <w:t>Q&amp;A Maatschappelijk Verantwoord Beleggen</w:t>
      </w:r>
      <w:bookmarkEnd w:id="5"/>
    </w:p>
    <w:p w:rsidR="00465633" w:rsidRDefault="00465633" w:rsidP="00D23996">
      <w:pPr>
        <w:spacing w:after="0" w:line="240" w:lineRule="auto"/>
        <w:jc w:val="both"/>
        <w:rPr>
          <w:rFonts w:cs="Times New Roman"/>
        </w:rPr>
      </w:pPr>
    </w:p>
    <w:p w:rsidR="00D23996" w:rsidRPr="00465633" w:rsidRDefault="00465633" w:rsidP="00D23996">
      <w:pPr>
        <w:spacing w:after="0" w:line="240" w:lineRule="auto"/>
        <w:jc w:val="both"/>
        <w:rPr>
          <w:rFonts w:cs="Times New Roman"/>
        </w:rPr>
      </w:pPr>
      <w:r>
        <w:rPr>
          <w:rFonts w:cs="Times New Roman"/>
        </w:rPr>
        <w:t>Hieronder onze antwoorden op veelgestelde vragen over MVB.</w:t>
      </w:r>
    </w:p>
    <w:p w:rsidR="00465633" w:rsidRDefault="00465633" w:rsidP="00145468">
      <w:pPr>
        <w:rPr>
          <w:rFonts w:cs="Times New Roman"/>
          <w:i/>
        </w:rPr>
      </w:pPr>
    </w:p>
    <w:p w:rsidR="00145468" w:rsidRPr="008A31F1" w:rsidRDefault="00FC32D0" w:rsidP="00145468">
      <w:pPr>
        <w:rPr>
          <w:rFonts w:cs="Times New Roman"/>
          <w:i/>
        </w:rPr>
      </w:pPr>
      <w:r w:rsidRPr="008A31F1">
        <w:rPr>
          <w:rFonts w:cs="Times New Roman"/>
          <w:i/>
        </w:rPr>
        <w:t>(1) Wat is volgens jullie MVB?</w:t>
      </w:r>
    </w:p>
    <w:p w:rsidR="003D50F2" w:rsidRPr="008A31F1" w:rsidRDefault="00FC32D0" w:rsidP="003D50F2">
      <w:pPr>
        <w:numPr>
          <w:ilvl w:val="0"/>
          <w:numId w:val="18"/>
        </w:numPr>
        <w:spacing w:after="0" w:line="240" w:lineRule="auto"/>
        <w:rPr>
          <w:rFonts w:cs="Times New Roman"/>
        </w:rPr>
      </w:pPr>
      <w:r w:rsidRPr="008A31F1">
        <w:rPr>
          <w:rFonts w:cs="Times New Roman"/>
        </w:rPr>
        <w:t>MVB is volgens ons een duurzaam beleggingsbeleid, waarbij niet alleen wordt gekeken naar rendement</w:t>
      </w:r>
      <w:r w:rsidR="008A31F1">
        <w:rPr>
          <w:rFonts w:cs="Times New Roman"/>
        </w:rPr>
        <w:t>,</w:t>
      </w:r>
      <w:r w:rsidRPr="008A31F1">
        <w:rPr>
          <w:rFonts w:cs="Times New Roman"/>
        </w:rPr>
        <w:t xml:space="preserve"> maar ook naar een investering op de lange termijn. Zo draagt een pensioenbelegger ook bij aan een leefbare wereld voor de toekomstige ouderen en niet alleen een uitkering in zoveel mogelijk </w:t>
      </w:r>
      <w:r w:rsidR="008A31F1">
        <w:rPr>
          <w:rFonts w:cs="Times New Roman"/>
        </w:rPr>
        <w:t>‘</w:t>
      </w:r>
      <w:r w:rsidRPr="008A31F1">
        <w:rPr>
          <w:rFonts w:cs="Times New Roman"/>
        </w:rPr>
        <w:t>harde</w:t>
      </w:r>
      <w:r w:rsidR="008A31F1">
        <w:rPr>
          <w:rFonts w:cs="Times New Roman"/>
        </w:rPr>
        <w:t>’</w:t>
      </w:r>
      <w:r w:rsidRPr="008A31F1">
        <w:rPr>
          <w:rFonts w:cs="Times New Roman"/>
        </w:rPr>
        <w:t xml:space="preserve"> euro’s. Daarnaast vinden wij het belangrijk dat de deelnemers/verzekerden achter dit beleggingsbeleid staan. Als uitgangspunt voor het beleggingsbeleid kan worden</w:t>
      </w:r>
      <w:r w:rsidR="008A31F1">
        <w:rPr>
          <w:rFonts w:cs="Times New Roman"/>
        </w:rPr>
        <w:t xml:space="preserve"> aangehaakt bij het huidige </w:t>
      </w:r>
      <w:proofErr w:type="spellStart"/>
      <w:r w:rsidR="008A31F1">
        <w:rPr>
          <w:rFonts w:cs="Times New Roman"/>
        </w:rPr>
        <w:t>ESG-</w:t>
      </w:r>
      <w:r w:rsidRPr="008A31F1">
        <w:rPr>
          <w:rFonts w:cs="Times New Roman"/>
        </w:rPr>
        <w:t>beleid</w:t>
      </w:r>
      <w:proofErr w:type="spellEnd"/>
      <w:r w:rsidRPr="008A31F1">
        <w:rPr>
          <w:rFonts w:cs="Times New Roman"/>
        </w:rPr>
        <w:t>.</w:t>
      </w:r>
    </w:p>
    <w:p w:rsidR="00145468" w:rsidRPr="008A31F1" w:rsidRDefault="00FC32D0" w:rsidP="00145468">
      <w:pPr>
        <w:numPr>
          <w:ilvl w:val="0"/>
          <w:numId w:val="18"/>
        </w:numPr>
        <w:spacing w:after="0" w:line="240" w:lineRule="auto"/>
        <w:rPr>
          <w:rFonts w:cs="Times New Roman"/>
        </w:rPr>
      </w:pPr>
      <w:r w:rsidRPr="008A31F1">
        <w:rPr>
          <w:rFonts w:cs="Times New Roman"/>
        </w:rPr>
        <w:t>Tijdens de presentaties van B</w:t>
      </w:r>
      <w:r w:rsidR="003D50F2" w:rsidRPr="008A31F1">
        <w:rPr>
          <w:rFonts w:cs="Times New Roman"/>
        </w:rPr>
        <w:t>np</w:t>
      </w:r>
      <w:r w:rsidRPr="008A31F1">
        <w:rPr>
          <w:rFonts w:cs="Times New Roman"/>
        </w:rPr>
        <w:t xml:space="preserve"> P</w:t>
      </w:r>
      <w:r w:rsidR="003D50F2" w:rsidRPr="008A31F1">
        <w:rPr>
          <w:rFonts w:cs="Times New Roman"/>
        </w:rPr>
        <w:t>aribas</w:t>
      </w:r>
      <w:r w:rsidRPr="008A31F1">
        <w:rPr>
          <w:rFonts w:cs="Times New Roman"/>
        </w:rPr>
        <w:t xml:space="preserve"> werd er gerefereerd naar het werk van de commissie </w:t>
      </w:r>
      <w:proofErr w:type="spellStart"/>
      <w:r w:rsidRPr="008A31F1">
        <w:rPr>
          <w:rFonts w:cs="Times New Roman"/>
        </w:rPr>
        <w:t>Brundtland</w:t>
      </w:r>
      <w:proofErr w:type="spellEnd"/>
      <w:r w:rsidRPr="008A31F1">
        <w:rPr>
          <w:rFonts w:cs="Times New Roman"/>
        </w:rPr>
        <w:t xml:space="preserve"> met de volgende definitie:  </w:t>
      </w:r>
    </w:p>
    <w:p w:rsidR="005C776F" w:rsidRDefault="00FC32D0" w:rsidP="005C776F">
      <w:pPr>
        <w:ind w:left="1440"/>
        <w:rPr>
          <w:rFonts w:cs="Times New Roman"/>
          <w:i/>
          <w:sz w:val="20"/>
          <w:szCs w:val="20"/>
        </w:rPr>
      </w:pPr>
      <w:r w:rsidRPr="008A31F1">
        <w:rPr>
          <w:rFonts w:cs="Times New Roman"/>
          <w:i/>
          <w:sz w:val="20"/>
          <w:szCs w:val="20"/>
        </w:rPr>
        <w:t>‘’Er is sprake van duurzame ontwikkeling indien de huidige generaties in hun behoeften kunnen voorzien zonder het vermogen aan te tasten van toekomstige generaties om in hun behoeften te voorzien. Toegepast op duurzaam beleggen dient in het beleggingsbeleid rekening te worden gehouden met financiële en niet-financiële overwegingen en/of het beïnvloeden van bedrijven of overheden op grond van deze overwegingen. De niet-financiële overwegingen vallen uiteen in sociale, maatschappelijk en milieuoverwegingen.‘’</w:t>
      </w:r>
    </w:p>
    <w:p w:rsidR="00145468" w:rsidRPr="008A31F1" w:rsidRDefault="00FC32D0" w:rsidP="005C776F">
      <w:pPr>
        <w:rPr>
          <w:rFonts w:cs="Times New Roman"/>
        </w:rPr>
      </w:pPr>
      <w:r w:rsidRPr="008A31F1">
        <w:rPr>
          <w:rFonts w:cs="Times New Roman"/>
          <w:i/>
        </w:rPr>
        <w:t>(2)</w:t>
      </w:r>
      <w:r w:rsidRPr="008A31F1">
        <w:rPr>
          <w:rFonts w:cs="Times New Roman"/>
        </w:rPr>
        <w:t xml:space="preserve"> </w:t>
      </w:r>
      <w:r w:rsidRPr="008A31F1">
        <w:rPr>
          <w:rFonts w:cs="Times New Roman"/>
          <w:i/>
        </w:rPr>
        <w:t>Waarom MVB?</w:t>
      </w:r>
    </w:p>
    <w:p w:rsidR="003D50F2" w:rsidRPr="008A31F1" w:rsidRDefault="00FC32D0" w:rsidP="003D50F2">
      <w:pPr>
        <w:numPr>
          <w:ilvl w:val="0"/>
          <w:numId w:val="19"/>
        </w:numPr>
        <w:spacing w:after="0" w:line="240" w:lineRule="auto"/>
        <w:rPr>
          <w:rFonts w:cs="Times New Roman"/>
        </w:rPr>
      </w:pPr>
      <w:r w:rsidRPr="008A31F1">
        <w:rPr>
          <w:rFonts w:cs="Times New Roman"/>
        </w:rPr>
        <w:t>De risico’s worden dan beter beheersbaar gemaakt. Het is ook goed voor de reputatie van de pensioenuitvoerder. Daarnaast dient er bij pensioen juist niet gekeken te worden naar de korte termijn, maar</w:t>
      </w:r>
      <w:r w:rsidR="003D50F2" w:rsidRPr="008A31F1">
        <w:rPr>
          <w:rFonts w:cs="Times New Roman"/>
        </w:rPr>
        <w:t xml:space="preserve"> </w:t>
      </w:r>
      <w:r w:rsidR="005C776F">
        <w:rPr>
          <w:rFonts w:cs="Times New Roman"/>
        </w:rPr>
        <w:t xml:space="preserve">juist </w:t>
      </w:r>
      <w:r w:rsidRPr="008A31F1">
        <w:rPr>
          <w:rFonts w:cs="Times New Roman"/>
        </w:rPr>
        <w:t xml:space="preserve">naar het </w:t>
      </w:r>
      <w:r w:rsidR="003D50F2" w:rsidRPr="008A31F1">
        <w:rPr>
          <w:rFonts w:cs="Times New Roman"/>
        </w:rPr>
        <w:t xml:space="preserve">rendement op de </w:t>
      </w:r>
      <w:r w:rsidRPr="008A31F1">
        <w:rPr>
          <w:rFonts w:cs="Times New Roman"/>
        </w:rPr>
        <w:t>lange</w:t>
      </w:r>
      <w:r w:rsidR="003D50F2" w:rsidRPr="008A31F1">
        <w:rPr>
          <w:rFonts w:cs="Times New Roman"/>
        </w:rPr>
        <w:t xml:space="preserve"> </w:t>
      </w:r>
      <w:r w:rsidRPr="008A31F1">
        <w:rPr>
          <w:rFonts w:cs="Times New Roman"/>
        </w:rPr>
        <w:t>termijn. Ten slotte is draagvlak onder de deelnemers/verzekerden bij duurzaam beleggen ook belangrijk omdat deelnemers zich dan kunnen identificeren met de pensioenuitvoerder.</w:t>
      </w:r>
    </w:p>
    <w:p w:rsidR="00D23996" w:rsidRPr="008A31F1" w:rsidRDefault="003D50F2" w:rsidP="00145468">
      <w:pPr>
        <w:numPr>
          <w:ilvl w:val="0"/>
          <w:numId w:val="19"/>
        </w:numPr>
        <w:spacing w:after="0" w:line="240" w:lineRule="auto"/>
        <w:jc w:val="both"/>
        <w:rPr>
          <w:rFonts w:cs="Times New Roman"/>
        </w:rPr>
      </w:pPr>
      <w:r w:rsidRPr="008A31F1">
        <w:rPr>
          <w:rFonts w:cs="Times New Roman"/>
        </w:rPr>
        <w:t>Het is o</w:t>
      </w:r>
      <w:r w:rsidR="00FC32D0" w:rsidRPr="008A31F1">
        <w:rPr>
          <w:rFonts w:cs="Times New Roman"/>
        </w:rPr>
        <w:t>nderdeel van een Fiduciaire Plicht</w:t>
      </w:r>
      <w:r w:rsidRPr="008A31F1">
        <w:rPr>
          <w:rFonts w:cs="Times New Roman"/>
        </w:rPr>
        <w:t xml:space="preserve"> die pensioenuitvoerders hebben</w:t>
      </w:r>
      <w:r w:rsidR="00FC32D0" w:rsidRPr="008A31F1">
        <w:rPr>
          <w:rFonts w:cs="Times New Roman"/>
        </w:rPr>
        <w:t xml:space="preserve">. </w:t>
      </w:r>
      <w:r w:rsidRPr="008A31F1">
        <w:rPr>
          <w:rFonts w:cs="Times New Roman"/>
        </w:rPr>
        <w:t>De f</w:t>
      </w:r>
      <w:r w:rsidR="00FC32D0" w:rsidRPr="008A31F1">
        <w:rPr>
          <w:rFonts w:cs="Times New Roman"/>
        </w:rPr>
        <w:t xml:space="preserve">iduciaire verantwoordelijkheid omvat bijvoorbeeld ook ESG-factoren. </w:t>
      </w:r>
      <w:r w:rsidRPr="008A31F1">
        <w:rPr>
          <w:rFonts w:cs="Times New Roman"/>
        </w:rPr>
        <w:t>In het beleggingsbeleid</w:t>
      </w:r>
      <w:r w:rsidR="00FC32D0" w:rsidRPr="008A31F1">
        <w:rPr>
          <w:rFonts w:cs="Times New Roman"/>
        </w:rPr>
        <w:t xml:space="preserve"> </w:t>
      </w:r>
      <w:r w:rsidRPr="008A31F1">
        <w:rPr>
          <w:rFonts w:cs="Times New Roman"/>
        </w:rPr>
        <w:t>dient</w:t>
      </w:r>
      <w:r w:rsidR="00FC32D0" w:rsidRPr="008A31F1">
        <w:rPr>
          <w:rFonts w:cs="Times New Roman"/>
        </w:rPr>
        <w:t xml:space="preserve"> </w:t>
      </w:r>
      <w:r w:rsidRPr="008A31F1">
        <w:rPr>
          <w:rFonts w:cs="Times New Roman"/>
        </w:rPr>
        <w:t xml:space="preserve">er dan </w:t>
      </w:r>
      <w:r w:rsidR="00FC32D0" w:rsidRPr="008A31F1">
        <w:rPr>
          <w:rFonts w:cs="Times New Roman"/>
        </w:rPr>
        <w:t xml:space="preserve">niet alleen rekening </w:t>
      </w:r>
      <w:r w:rsidRPr="008A31F1">
        <w:rPr>
          <w:rFonts w:cs="Times New Roman"/>
        </w:rPr>
        <w:t>te worden ge</w:t>
      </w:r>
      <w:r w:rsidR="00FC32D0" w:rsidRPr="008A31F1">
        <w:rPr>
          <w:rFonts w:cs="Times New Roman"/>
        </w:rPr>
        <w:t xml:space="preserve">houden met financiële factoren, maar ook factoren op het terrein van goed bestuur, milieu en klimaat en mensenrechten en sociale verhoudingen </w:t>
      </w:r>
      <w:r w:rsidRPr="008A31F1">
        <w:rPr>
          <w:rFonts w:cs="Times New Roman"/>
        </w:rPr>
        <w:t xml:space="preserve">dienen </w:t>
      </w:r>
      <w:r w:rsidR="00FC32D0" w:rsidRPr="008A31F1">
        <w:rPr>
          <w:rFonts w:cs="Times New Roman"/>
        </w:rPr>
        <w:t xml:space="preserve">in ogenschouw </w:t>
      </w:r>
      <w:r w:rsidRPr="008A31F1">
        <w:rPr>
          <w:rFonts w:cs="Times New Roman"/>
        </w:rPr>
        <w:t>te worden ge</w:t>
      </w:r>
      <w:r w:rsidR="00FC32D0" w:rsidRPr="008A31F1">
        <w:rPr>
          <w:rFonts w:cs="Times New Roman"/>
        </w:rPr>
        <w:t>n</w:t>
      </w:r>
      <w:r w:rsidRPr="008A31F1">
        <w:rPr>
          <w:rFonts w:cs="Times New Roman"/>
        </w:rPr>
        <w:t>o</w:t>
      </w:r>
      <w:r w:rsidR="00FC32D0" w:rsidRPr="008A31F1">
        <w:rPr>
          <w:rFonts w:cs="Times New Roman"/>
        </w:rPr>
        <w:t xml:space="preserve">men. </w:t>
      </w:r>
      <w:r w:rsidRPr="008A31F1">
        <w:rPr>
          <w:rFonts w:cs="Times New Roman"/>
        </w:rPr>
        <w:t xml:space="preserve">Pensioenuitvoerders </w:t>
      </w:r>
      <w:r w:rsidR="00FC32D0" w:rsidRPr="008A31F1">
        <w:rPr>
          <w:rFonts w:cs="Times New Roman"/>
        </w:rPr>
        <w:t xml:space="preserve">zouden jaarlijks </w:t>
      </w:r>
      <w:r w:rsidRPr="008A31F1">
        <w:rPr>
          <w:rFonts w:cs="Times New Roman"/>
        </w:rPr>
        <w:t xml:space="preserve">uitgebreider </w:t>
      </w:r>
      <w:r w:rsidR="00FC32D0" w:rsidRPr="008A31F1">
        <w:rPr>
          <w:rFonts w:cs="Times New Roman"/>
        </w:rPr>
        <w:t xml:space="preserve">verslag </w:t>
      </w:r>
      <w:r w:rsidRPr="008A31F1">
        <w:rPr>
          <w:rFonts w:cs="Times New Roman"/>
        </w:rPr>
        <w:t>dienen te doen</w:t>
      </w:r>
      <w:r w:rsidR="00FC32D0" w:rsidRPr="008A31F1">
        <w:rPr>
          <w:rFonts w:cs="Times New Roman"/>
        </w:rPr>
        <w:t xml:space="preserve"> over de wijze waarop in het beleggingsbeleid rekening is gehouden met ESG-factoren. Dat is onderdeel van de fiduciaire verantwoordelijkheid </w:t>
      </w:r>
      <w:r w:rsidR="0020394B" w:rsidRPr="008A31F1">
        <w:rPr>
          <w:rFonts w:cs="Times New Roman"/>
        </w:rPr>
        <w:t>van pensioenuitvoerders ten opzichte van</w:t>
      </w:r>
      <w:r w:rsidR="00FC32D0" w:rsidRPr="008A31F1">
        <w:rPr>
          <w:rFonts w:cs="Times New Roman"/>
        </w:rPr>
        <w:t xml:space="preserve"> hun achterliggende begunstigden. </w:t>
      </w:r>
      <w:r w:rsidR="00FC32D0" w:rsidRPr="008A31F1">
        <w:rPr>
          <w:rStyle w:val="FootnoteReference"/>
          <w:rFonts w:cs="Times New Roman"/>
        </w:rPr>
        <w:footnoteReference w:id="1"/>
      </w:r>
    </w:p>
    <w:p w:rsidR="00D23996" w:rsidRPr="008A31F1" w:rsidRDefault="00D23996" w:rsidP="00D23996">
      <w:pPr>
        <w:spacing w:after="0" w:line="240" w:lineRule="auto"/>
        <w:ind w:left="720"/>
        <w:jc w:val="both"/>
        <w:rPr>
          <w:rFonts w:cs="Times New Roman"/>
        </w:rPr>
      </w:pPr>
    </w:p>
    <w:p w:rsidR="00145468" w:rsidRPr="008A31F1" w:rsidRDefault="00FC32D0" w:rsidP="00145468">
      <w:pPr>
        <w:rPr>
          <w:rFonts w:cs="Times New Roman"/>
          <w:i/>
        </w:rPr>
      </w:pPr>
      <w:r w:rsidRPr="008A31F1">
        <w:rPr>
          <w:rFonts w:cs="Times New Roman"/>
          <w:i/>
        </w:rPr>
        <w:t xml:space="preserve">(3) Loont MVB? </w:t>
      </w:r>
    </w:p>
    <w:p w:rsidR="00237552" w:rsidRPr="008A31F1" w:rsidRDefault="00FC32D0">
      <w:pPr>
        <w:numPr>
          <w:ilvl w:val="0"/>
          <w:numId w:val="19"/>
        </w:numPr>
        <w:spacing w:after="0" w:line="240" w:lineRule="auto"/>
        <w:rPr>
          <w:rFonts w:cs="Times New Roman"/>
        </w:rPr>
      </w:pPr>
      <w:r w:rsidRPr="008A31F1">
        <w:rPr>
          <w:rFonts w:cs="Times New Roman"/>
        </w:rPr>
        <w:t xml:space="preserve">Ja, </w:t>
      </w:r>
      <w:r w:rsidR="005C776F">
        <w:rPr>
          <w:rFonts w:cs="Times New Roman"/>
        </w:rPr>
        <w:t>m</w:t>
      </w:r>
      <w:r w:rsidR="0020394B" w:rsidRPr="008A31F1">
        <w:rPr>
          <w:rFonts w:cs="Times New Roman"/>
        </w:rPr>
        <w:t xml:space="preserve">aatschappelijke </w:t>
      </w:r>
      <w:r w:rsidR="005C776F">
        <w:rPr>
          <w:rFonts w:cs="Times New Roman"/>
        </w:rPr>
        <w:t>v</w:t>
      </w:r>
      <w:r w:rsidR="0020394B" w:rsidRPr="008A31F1">
        <w:rPr>
          <w:rFonts w:cs="Times New Roman"/>
        </w:rPr>
        <w:t xml:space="preserve">erantwoorde </w:t>
      </w:r>
      <w:r w:rsidR="005C776F">
        <w:rPr>
          <w:rFonts w:cs="Times New Roman"/>
        </w:rPr>
        <w:t>b</w:t>
      </w:r>
      <w:r w:rsidR="0020394B" w:rsidRPr="008A31F1">
        <w:rPr>
          <w:rFonts w:cs="Times New Roman"/>
        </w:rPr>
        <w:t xml:space="preserve">eleggingen </w:t>
      </w:r>
      <w:r w:rsidRPr="008A31F1">
        <w:rPr>
          <w:rFonts w:cs="Times New Roman"/>
        </w:rPr>
        <w:t>doen het net zo goed als traditionele beleggingen. Er zijn al veel onderzoeken uitgevoerd om te achterhalen of het duurzaam oftewel maatschappelijk verantwoord beleggen geld “kost”. Volgens de kenners zijn er net zoveel onderzoeken die aantonen dat het hetzelfde of zelfs meer rendement oplevert als je duurzaam belegt als onderzoeken die aantonen dat duurzaam beleggen geld kost. Onderzoeken die dit aantonen dat MVB-beleid geen geld kost zijn:</w:t>
      </w:r>
    </w:p>
    <w:p w:rsidR="00237552" w:rsidRPr="008A31F1" w:rsidRDefault="00FC32D0">
      <w:pPr>
        <w:numPr>
          <w:ilvl w:val="1"/>
          <w:numId w:val="18"/>
        </w:numPr>
        <w:spacing w:after="0" w:line="240" w:lineRule="auto"/>
        <w:rPr>
          <w:rFonts w:cs="Times New Roman"/>
        </w:rPr>
      </w:pPr>
      <w:proofErr w:type="spellStart"/>
      <w:r w:rsidRPr="008A31F1">
        <w:rPr>
          <w:rFonts w:cs="Times New Roman"/>
        </w:rPr>
        <w:t>Harvard</w:t>
      </w:r>
      <w:proofErr w:type="spellEnd"/>
      <w:r w:rsidRPr="008A31F1">
        <w:rPr>
          <w:rFonts w:cs="Times New Roman"/>
        </w:rPr>
        <w:t xml:space="preserve"> Business school </w:t>
      </w:r>
    </w:p>
    <w:p w:rsidR="00237552" w:rsidRPr="008A31F1" w:rsidRDefault="00FC32D0">
      <w:pPr>
        <w:numPr>
          <w:ilvl w:val="1"/>
          <w:numId w:val="18"/>
        </w:numPr>
        <w:spacing w:after="0" w:line="240" w:lineRule="auto"/>
        <w:rPr>
          <w:rFonts w:cs="Times New Roman"/>
        </w:rPr>
      </w:pPr>
      <w:r w:rsidRPr="008A31F1">
        <w:rPr>
          <w:rFonts w:cs="Times New Roman"/>
        </w:rPr>
        <w:t xml:space="preserve">Deutsche Bank </w:t>
      </w:r>
    </w:p>
    <w:p w:rsidR="00237552" w:rsidRPr="008A31F1" w:rsidRDefault="00FC32D0">
      <w:pPr>
        <w:numPr>
          <w:ilvl w:val="1"/>
          <w:numId w:val="18"/>
        </w:numPr>
        <w:spacing w:after="0" w:line="240" w:lineRule="auto"/>
        <w:rPr>
          <w:rFonts w:cs="Times New Roman"/>
        </w:rPr>
      </w:pPr>
      <w:proofErr w:type="spellStart"/>
      <w:r w:rsidRPr="008A31F1">
        <w:rPr>
          <w:rFonts w:cs="Times New Roman"/>
        </w:rPr>
        <w:t>Mercer</w:t>
      </w:r>
      <w:proofErr w:type="spellEnd"/>
    </w:p>
    <w:p w:rsidR="00D23996" w:rsidRDefault="00D23996" w:rsidP="00D23996">
      <w:pPr>
        <w:spacing w:after="0" w:line="240" w:lineRule="auto"/>
        <w:ind w:left="1440"/>
        <w:rPr>
          <w:rFonts w:cs="Times New Roman"/>
        </w:rPr>
      </w:pPr>
    </w:p>
    <w:p w:rsidR="005C776F" w:rsidRDefault="005C776F" w:rsidP="00D23996">
      <w:pPr>
        <w:spacing w:after="0" w:line="240" w:lineRule="auto"/>
        <w:ind w:left="1440"/>
        <w:rPr>
          <w:rFonts w:cs="Times New Roman"/>
        </w:rPr>
      </w:pPr>
    </w:p>
    <w:p w:rsidR="00145468" w:rsidRPr="008A31F1" w:rsidRDefault="00FC32D0" w:rsidP="00145468">
      <w:pPr>
        <w:rPr>
          <w:rFonts w:cs="Times New Roman"/>
        </w:rPr>
      </w:pPr>
      <w:r w:rsidRPr="008A31F1">
        <w:rPr>
          <w:rFonts w:cs="Times New Roman"/>
        </w:rPr>
        <w:t>(</w:t>
      </w:r>
      <w:r w:rsidRPr="008A31F1">
        <w:rPr>
          <w:rFonts w:cs="Times New Roman"/>
          <w:i/>
        </w:rPr>
        <w:t>4) Als MVB loont</w:t>
      </w:r>
      <w:r w:rsidR="00465633">
        <w:rPr>
          <w:rFonts w:cs="Times New Roman"/>
          <w:i/>
        </w:rPr>
        <w:t>,</w:t>
      </w:r>
      <w:r w:rsidRPr="008A31F1">
        <w:rPr>
          <w:rFonts w:cs="Times New Roman"/>
          <w:i/>
        </w:rPr>
        <w:t xml:space="preserve"> waarom beleggen pensioenfondsen (en andere pensioenuitvoerders) nog massaal in niet-duurzame investeringen?</w:t>
      </w:r>
      <w:r w:rsidRPr="008A31F1">
        <w:rPr>
          <w:rFonts w:cs="Times New Roman"/>
        </w:rPr>
        <w:t xml:space="preserve"> </w:t>
      </w:r>
    </w:p>
    <w:p w:rsidR="00145468" w:rsidRPr="008A31F1" w:rsidRDefault="00FC32D0" w:rsidP="00145468">
      <w:pPr>
        <w:numPr>
          <w:ilvl w:val="0"/>
          <w:numId w:val="20"/>
        </w:numPr>
        <w:spacing w:after="0" w:line="240" w:lineRule="auto"/>
        <w:rPr>
          <w:rFonts w:cs="Times New Roman"/>
        </w:rPr>
      </w:pPr>
      <w:r w:rsidRPr="008A31F1">
        <w:rPr>
          <w:rFonts w:cs="Times New Roman"/>
        </w:rPr>
        <w:t>Mensen denken in “</w:t>
      </w:r>
      <w:proofErr w:type="spellStart"/>
      <w:r w:rsidRPr="008A31F1">
        <w:rPr>
          <w:rFonts w:cs="Times New Roman"/>
        </w:rPr>
        <w:t>trade-offs</w:t>
      </w:r>
      <w:proofErr w:type="spellEnd"/>
      <w:r w:rsidRPr="008A31F1">
        <w:rPr>
          <w:rFonts w:cs="Times New Roman"/>
        </w:rPr>
        <w:t>” oftewel geloven niet dat we er iets gratis bijkrijgen.</w:t>
      </w:r>
    </w:p>
    <w:p w:rsidR="00237552" w:rsidRPr="008A31F1" w:rsidRDefault="00FC32D0">
      <w:pPr>
        <w:numPr>
          <w:ilvl w:val="0"/>
          <w:numId w:val="20"/>
        </w:numPr>
        <w:spacing w:after="0" w:line="240" w:lineRule="auto"/>
        <w:rPr>
          <w:rFonts w:cs="Times New Roman"/>
        </w:rPr>
      </w:pPr>
      <w:r w:rsidRPr="008A31F1">
        <w:rPr>
          <w:rFonts w:cs="Times New Roman"/>
        </w:rPr>
        <w:t xml:space="preserve">Daarnaast zijn mensen op zoek naar voorspelbaarheid/duidelijkheid en zekerheid. In tegenstelling tot traditionele beleggingen is duurzaam beleggen mysterieus (denken bijv. dat duurzaam beleggen geld kost) daarom pleitten wij als werkgroep ook voor een ambassadeur MVB die communiceert over het MVB-beleggingsbeleid op basis van de input van de achterban. Het MVB-beleggingsbeleid wordt op die wijze meer gepromoot.  </w:t>
      </w:r>
    </w:p>
    <w:p w:rsidR="00237552" w:rsidRDefault="00FC32D0">
      <w:pPr>
        <w:numPr>
          <w:ilvl w:val="0"/>
          <w:numId w:val="18"/>
        </w:numPr>
        <w:spacing w:after="0" w:line="240" w:lineRule="auto"/>
        <w:rPr>
          <w:rFonts w:cs="Times New Roman"/>
        </w:rPr>
      </w:pPr>
      <w:r w:rsidRPr="008A31F1">
        <w:rPr>
          <w:rFonts w:cs="Times New Roman"/>
        </w:rPr>
        <w:t xml:space="preserve">Te weinig goede alternatieven  </w:t>
      </w:r>
    </w:p>
    <w:p w:rsidR="005C776F" w:rsidRPr="008A31F1" w:rsidRDefault="00D637D6">
      <w:pPr>
        <w:numPr>
          <w:ilvl w:val="0"/>
          <w:numId w:val="18"/>
        </w:numPr>
        <w:spacing w:after="0" w:line="240" w:lineRule="auto"/>
        <w:rPr>
          <w:rFonts w:cs="Times New Roman"/>
        </w:rPr>
      </w:pPr>
      <w:r>
        <w:rPr>
          <w:rFonts w:cs="Times New Roman"/>
        </w:rPr>
        <w:t>Ook de</w:t>
      </w:r>
      <w:r w:rsidR="005C776F">
        <w:rPr>
          <w:rFonts w:cs="Times New Roman"/>
        </w:rPr>
        <w:t xml:space="preserve"> achterban </w:t>
      </w:r>
      <w:r>
        <w:rPr>
          <w:rFonts w:cs="Times New Roman"/>
        </w:rPr>
        <w:t xml:space="preserve">is </w:t>
      </w:r>
      <w:r w:rsidR="005C776F">
        <w:rPr>
          <w:rFonts w:cs="Times New Roman"/>
        </w:rPr>
        <w:t xml:space="preserve">van belang. Als je bijvoorbeeld als </w:t>
      </w:r>
      <w:proofErr w:type="spellStart"/>
      <w:r w:rsidR="005C776F">
        <w:rPr>
          <w:rFonts w:cs="Times New Roman"/>
        </w:rPr>
        <w:t>b</w:t>
      </w:r>
      <w:r>
        <w:rPr>
          <w:rFonts w:cs="Times New Roman"/>
        </w:rPr>
        <w:t>pf</w:t>
      </w:r>
      <w:proofErr w:type="spellEnd"/>
      <w:r w:rsidR="005C776F">
        <w:rPr>
          <w:rFonts w:cs="Times New Roman"/>
        </w:rPr>
        <w:t xml:space="preserve"> werkgevers hebt die afhankelijk zijn van fossiele brandstoffen, is het lastiger om van dergelijke beleggingen af te zien.</w:t>
      </w:r>
    </w:p>
    <w:p w:rsidR="00D23996" w:rsidRPr="008A31F1" w:rsidRDefault="00D23996" w:rsidP="00D23996">
      <w:pPr>
        <w:spacing w:after="0" w:line="240" w:lineRule="auto"/>
        <w:ind w:left="720"/>
        <w:rPr>
          <w:rFonts w:cs="Times New Roman"/>
        </w:rPr>
      </w:pPr>
    </w:p>
    <w:p w:rsidR="00237552" w:rsidRPr="008A31F1" w:rsidRDefault="00FC32D0">
      <w:pPr>
        <w:rPr>
          <w:rFonts w:cs="Times New Roman"/>
          <w:i/>
        </w:rPr>
      </w:pPr>
      <w:r w:rsidRPr="008A31F1">
        <w:rPr>
          <w:rFonts w:cs="Times New Roman"/>
          <w:i/>
        </w:rPr>
        <w:t xml:space="preserve">(5) Wat is </w:t>
      </w:r>
      <w:r w:rsidR="00465633">
        <w:rPr>
          <w:rFonts w:cs="Times New Roman"/>
          <w:i/>
        </w:rPr>
        <w:t xml:space="preserve">de </w:t>
      </w:r>
      <w:r w:rsidRPr="008A31F1">
        <w:rPr>
          <w:rFonts w:cs="Times New Roman"/>
          <w:i/>
        </w:rPr>
        <w:t xml:space="preserve">toekomst van MVB? </w:t>
      </w:r>
    </w:p>
    <w:p w:rsidR="00145468" w:rsidRPr="008A31F1" w:rsidRDefault="00FC32D0" w:rsidP="00145468">
      <w:pPr>
        <w:numPr>
          <w:ilvl w:val="0"/>
          <w:numId w:val="18"/>
        </w:numPr>
        <w:spacing w:after="0" w:line="240" w:lineRule="auto"/>
        <w:rPr>
          <w:rFonts w:cs="Times New Roman"/>
        </w:rPr>
      </w:pPr>
      <w:r w:rsidRPr="008A31F1">
        <w:rPr>
          <w:rFonts w:cs="Times New Roman"/>
        </w:rPr>
        <w:t>Het meetbaar maken</w:t>
      </w:r>
      <w:r w:rsidR="008A31F1">
        <w:rPr>
          <w:rFonts w:cs="Times New Roman"/>
        </w:rPr>
        <w:t xml:space="preserve"> van</w:t>
      </w:r>
      <w:r w:rsidRPr="008A31F1">
        <w:rPr>
          <w:rFonts w:cs="Times New Roman"/>
        </w:rPr>
        <w:t xml:space="preserve"> </w:t>
      </w:r>
      <w:proofErr w:type="spellStart"/>
      <w:r w:rsidRPr="008A31F1">
        <w:rPr>
          <w:rFonts w:cs="Times New Roman"/>
        </w:rPr>
        <w:t>ESG-beleid</w:t>
      </w:r>
      <w:proofErr w:type="spellEnd"/>
      <w:r w:rsidRPr="008A31F1">
        <w:rPr>
          <w:rFonts w:cs="Times New Roman"/>
        </w:rPr>
        <w:t>. Weten pensioenuitvoerders bijvoorbeeld wat de CO</w:t>
      </w:r>
      <w:r w:rsidRPr="008A31F1">
        <w:rPr>
          <w:rFonts w:cs="Times New Roman"/>
          <w:vertAlign w:val="subscript"/>
        </w:rPr>
        <w:t>2</w:t>
      </w:r>
      <w:r w:rsidRPr="008A31F1">
        <w:rPr>
          <w:rFonts w:cs="Times New Roman"/>
        </w:rPr>
        <w:t xml:space="preserve">-uitstoot is van hun beleggingen (oftewel Impact </w:t>
      </w:r>
      <w:proofErr w:type="spellStart"/>
      <w:r w:rsidRPr="008A31F1">
        <w:rPr>
          <w:rFonts w:cs="Times New Roman"/>
        </w:rPr>
        <w:t>Investing</w:t>
      </w:r>
      <w:proofErr w:type="spellEnd"/>
      <w:r w:rsidRPr="008A31F1">
        <w:rPr>
          <w:rFonts w:cs="Times New Roman"/>
        </w:rPr>
        <w:t xml:space="preserve">)? </w:t>
      </w:r>
    </w:p>
    <w:p w:rsidR="00D23996" w:rsidRPr="008A31F1" w:rsidRDefault="00D23996" w:rsidP="0020394B">
      <w:pPr>
        <w:spacing w:after="0" w:line="240" w:lineRule="auto"/>
        <w:ind w:left="720"/>
        <w:rPr>
          <w:rFonts w:cs="Times New Roman"/>
        </w:rPr>
      </w:pPr>
    </w:p>
    <w:p w:rsidR="00145468" w:rsidRPr="008A31F1" w:rsidRDefault="00FC32D0" w:rsidP="00145468">
      <w:pPr>
        <w:rPr>
          <w:rFonts w:cs="Times New Roman"/>
          <w:i/>
        </w:rPr>
      </w:pPr>
      <w:r w:rsidRPr="008A31F1">
        <w:rPr>
          <w:rFonts w:cs="Times New Roman"/>
          <w:i/>
        </w:rPr>
        <w:t>(6) Er wordt al veel gedaan rondom MVB, waarom denken jullie dat het niet zo is?</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Dat </w:t>
      </w:r>
      <w:r w:rsidR="008A31F1">
        <w:rPr>
          <w:rFonts w:cs="Times New Roman"/>
        </w:rPr>
        <w:t>hoor je ons niet zeggen</w:t>
      </w:r>
      <w:r w:rsidRPr="008A31F1">
        <w:rPr>
          <w:rFonts w:cs="Times New Roman"/>
        </w:rPr>
        <w:t xml:space="preserve">. Wij vinden het </w:t>
      </w:r>
      <w:r w:rsidR="00D637D6">
        <w:rPr>
          <w:rFonts w:cs="Times New Roman"/>
        </w:rPr>
        <w:t xml:space="preserve">wel </w:t>
      </w:r>
      <w:r w:rsidRPr="008A31F1">
        <w:rPr>
          <w:rFonts w:cs="Times New Roman"/>
        </w:rPr>
        <w:t xml:space="preserve">een goede ontwikkeling is dat meerdere (onafhankelijke) organisaties zich bezig houden met MVO en MVB. Wij vinden </w:t>
      </w:r>
      <w:r w:rsidR="00D637D6">
        <w:rPr>
          <w:rFonts w:cs="Times New Roman"/>
        </w:rPr>
        <w:t>namelijk</w:t>
      </w:r>
      <w:r w:rsidRPr="008A31F1">
        <w:rPr>
          <w:rFonts w:cs="Times New Roman"/>
        </w:rPr>
        <w:t xml:space="preserve"> dat het nog beter, transparanter en efficiënter kan. Bovendien worden de opvattingen van de deelnemers nog onvoldoende meegenomen. En er zijn bijvoorbeeld nog pensioenfondsen (kijk maar onderaan de VBDO ranking) die er nog maar weinig aandacht aan besteden of slechts lippendienst bewijzen aan MVB. Daarnaast willen we ook graag jongeren bij betrekken bij het MVB-beleggingsbeleid. </w:t>
      </w:r>
    </w:p>
    <w:p w:rsidR="00D23996" w:rsidRPr="008A31F1" w:rsidRDefault="00D23996" w:rsidP="00D23996">
      <w:pPr>
        <w:spacing w:after="0" w:line="240" w:lineRule="auto"/>
        <w:ind w:left="720"/>
        <w:rPr>
          <w:rFonts w:cs="Times New Roman"/>
        </w:rPr>
      </w:pPr>
    </w:p>
    <w:p w:rsidR="00145468" w:rsidRPr="008A31F1" w:rsidRDefault="00FC32D0" w:rsidP="00145468">
      <w:pPr>
        <w:rPr>
          <w:rFonts w:cs="Times New Roman"/>
          <w:i/>
        </w:rPr>
      </w:pPr>
      <w:r w:rsidRPr="008A31F1">
        <w:rPr>
          <w:rFonts w:cs="Times New Roman"/>
          <w:i/>
        </w:rPr>
        <w:t>(7) Er bestaan bij sommige pensioenfondsen al een bestuur die toezicht houdt m.b.t. MVB. Ook zal er bij verzekeraars het nodige worden gedaan aan MVB. Wat is het verschil met jullie voorstel van een ‘Ambassadeur MVB’ vs. het huidige bestaande beleid?</w:t>
      </w:r>
    </w:p>
    <w:p w:rsidR="00145468" w:rsidRPr="008A31F1" w:rsidRDefault="00FC32D0" w:rsidP="00145468">
      <w:pPr>
        <w:numPr>
          <w:ilvl w:val="0"/>
          <w:numId w:val="18"/>
        </w:numPr>
        <w:spacing w:after="0" w:line="240" w:lineRule="auto"/>
        <w:rPr>
          <w:rFonts w:cs="Times New Roman"/>
        </w:rPr>
      </w:pPr>
      <w:r w:rsidRPr="008A31F1">
        <w:rPr>
          <w:rFonts w:cs="Times New Roman"/>
        </w:rPr>
        <w:t>De Ambassadeur promoot MVB bij de interne verantwoordelijke over het beleggingsbeleid (bestuurders of beleggingscommissie) en bij de deelnemers/verzekerden. De Ambassadeur MVB is door deze bijzondere positie zowel onafhankelijk als onderdeel van de betreffende pensioenuitvoerder.</w:t>
      </w:r>
    </w:p>
    <w:p w:rsidR="002E2A0F" w:rsidRPr="008A31F1" w:rsidRDefault="002E2A0F" w:rsidP="002E2A0F">
      <w:pPr>
        <w:spacing w:after="0" w:line="240" w:lineRule="auto"/>
        <w:ind w:left="720"/>
        <w:rPr>
          <w:rFonts w:cs="Times New Roman"/>
        </w:rPr>
      </w:pPr>
    </w:p>
    <w:p w:rsidR="00145468" w:rsidRPr="008A31F1" w:rsidRDefault="00FC32D0" w:rsidP="00145468">
      <w:pPr>
        <w:rPr>
          <w:rFonts w:cs="Times New Roman"/>
          <w:i/>
        </w:rPr>
      </w:pPr>
      <w:r w:rsidRPr="008A31F1">
        <w:rPr>
          <w:rFonts w:cs="Times New Roman"/>
          <w:i/>
        </w:rPr>
        <w:t>(8) Geldt jullie advies alleen voor pensioenfondsen?</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Nee, het geldt wat ons betreft voor alle wettelijke toegestane pensioenuitvoerders dus ook voor verzekeraars, </w:t>
      </w:r>
      <w:proofErr w:type="spellStart"/>
      <w:r w:rsidRPr="008A31F1">
        <w:rPr>
          <w:rFonts w:cs="Times New Roman"/>
        </w:rPr>
        <w:t>premiepensioeninstellingen</w:t>
      </w:r>
      <w:proofErr w:type="spellEnd"/>
      <w:r w:rsidRPr="008A31F1">
        <w:rPr>
          <w:rFonts w:cs="Times New Roman"/>
        </w:rPr>
        <w:t xml:space="preserve"> en vanzelfsprekend ook voor de toekomstige Algemeen Pensioenfondsen.</w:t>
      </w:r>
    </w:p>
    <w:p w:rsidR="00145468" w:rsidRPr="008A31F1" w:rsidRDefault="00465633" w:rsidP="00145468">
      <w:pPr>
        <w:rPr>
          <w:rFonts w:cs="Times New Roman"/>
        </w:rPr>
      </w:pPr>
      <w:r>
        <w:rPr>
          <w:rFonts w:cs="Times New Roman"/>
        </w:rPr>
        <w:br/>
      </w:r>
      <w:r w:rsidR="00FC32D0" w:rsidRPr="008A31F1">
        <w:rPr>
          <w:rFonts w:cs="Times New Roman"/>
        </w:rPr>
        <w:t>(</w:t>
      </w:r>
      <w:r w:rsidR="00FC32D0" w:rsidRPr="008A31F1">
        <w:rPr>
          <w:rFonts w:cs="Times New Roman"/>
          <w:i/>
        </w:rPr>
        <w:t>9) Hebben jullie andere ideeën (naast de introductie van de Ambassadeur MVB) hoe je jongeren meer kunt betrekken in een MVB-proof beleggingsbeleid?</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Bijvoorbeeld via de website een poll houden met hele makkelijke vragen en korte tekst. Dan informeer je de jongeren (en ouderen) ook op een zo aantrekkelijk mogelijke manier over MVB. </w:t>
      </w:r>
    </w:p>
    <w:p w:rsidR="00145468" w:rsidRDefault="00465633" w:rsidP="00145468">
      <w:pPr>
        <w:numPr>
          <w:ilvl w:val="0"/>
          <w:numId w:val="18"/>
        </w:numPr>
        <w:spacing w:after="0" w:line="240" w:lineRule="auto"/>
        <w:rPr>
          <w:rFonts w:cs="Times New Roman"/>
        </w:rPr>
      </w:pPr>
      <w:r>
        <w:rPr>
          <w:rFonts w:cs="Times New Roman"/>
        </w:rPr>
        <w:lastRenderedPageBreak/>
        <w:t xml:space="preserve">Jongeren een stem geven of </w:t>
      </w:r>
      <w:r w:rsidR="00FC32D0" w:rsidRPr="008A31F1">
        <w:rPr>
          <w:rFonts w:cs="Times New Roman"/>
        </w:rPr>
        <w:t xml:space="preserve">mee laten beslissen over het pensioenbeleid. Dit kan bijvoorbeeld gerealiseerd worden door meer jongeren in verantwoordingsorganen en pensioenfondsbesturen op te nemen. </w:t>
      </w:r>
    </w:p>
    <w:p w:rsidR="00D637D6" w:rsidRPr="008A31F1" w:rsidRDefault="00D637D6" w:rsidP="00D637D6">
      <w:pPr>
        <w:spacing w:after="0" w:line="240" w:lineRule="auto"/>
        <w:ind w:left="720"/>
        <w:rPr>
          <w:rFonts w:cs="Times New Roman"/>
        </w:rPr>
      </w:pPr>
    </w:p>
    <w:p w:rsidR="00145468" w:rsidRPr="008A31F1" w:rsidRDefault="00465633" w:rsidP="00145468">
      <w:pPr>
        <w:rPr>
          <w:rFonts w:cs="Times New Roman"/>
          <w:i/>
        </w:rPr>
      </w:pPr>
      <w:r>
        <w:rPr>
          <w:rFonts w:cs="Times New Roman"/>
          <w:i/>
        </w:rPr>
        <w:t xml:space="preserve">(10) Gaan jullie </w:t>
      </w:r>
      <w:r w:rsidR="00FC32D0" w:rsidRPr="008A31F1">
        <w:rPr>
          <w:rFonts w:cs="Times New Roman"/>
          <w:i/>
        </w:rPr>
        <w:t xml:space="preserve">verder </w:t>
      </w:r>
      <w:r>
        <w:rPr>
          <w:rFonts w:cs="Times New Roman"/>
          <w:i/>
        </w:rPr>
        <w:t xml:space="preserve">nog </w:t>
      </w:r>
      <w:r w:rsidR="00FC32D0" w:rsidRPr="008A31F1">
        <w:rPr>
          <w:rFonts w:cs="Times New Roman"/>
          <w:i/>
        </w:rPr>
        <w:t>iets doen met dit onderwerp?</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Onze interesse </w:t>
      </w:r>
      <w:r w:rsidR="00D637D6">
        <w:rPr>
          <w:rFonts w:cs="Times New Roman"/>
        </w:rPr>
        <w:t>voor dit</w:t>
      </w:r>
      <w:r w:rsidRPr="008A31F1">
        <w:rPr>
          <w:rFonts w:cs="Times New Roman"/>
        </w:rPr>
        <w:t xml:space="preserve"> onderwerp blijft</w:t>
      </w:r>
      <w:r w:rsidR="00D637D6">
        <w:rPr>
          <w:rFonts w:cs="Times New Roman"/>
        </w:rPr>
        <w:t xml:space="preserve"> en neemt alleen maar verder toe</w:t>
      </w:r>
      <w:r w:rsidRPr="008A31F1">
        <w:rPr>
          <w:rFonts w:cs="Times New Roman"/>
        </w:rPr>
        <w:t>, dus wij zullen de ontwikkelingen op het gebied van MVB-beleid op de voet volgen. VBDO is geïnteresseerd in ons idee van een Ambassadeur MVB</w:t>
      </w:r>
      <w:r w:rsidR="00D637D6">
        <w:rPr>
          <w:rFonts w:cs="Times New Roman"/>
        </w:rPr>
        <w:t>,</w:t>
      </w:r>
      <w:r w:rsidRPr="008A31F1">
        <w:rPr>
          <w:rFonts w:cs="Times New Roman"/>
        </w:rPr>
        <w:t xml:space="preserve"> dus wij hopen dat een toekomstige samenwerking tussen het PensioenLab en VBDO tot stand wordt gebracht. Als er verder behoefte is aan input van ons dan zijn wij uiteraard bereid om hierover onze input te geven. Wij hebben nu immers veel kennis over MVB opgedaan!</w:t>
      </w:r>
    </w:p>
    <w:p w:rsidR="002E2A0F" w:rsidRPr="008A31F1" w:rsidRDefault="002E2A0F" w:rsidP="002E2A0F">
      <w:pPr>
        <w:spacing w:after="0" w:line="240" w:lineRule="auto"/>
        <w:ind w:left="720"/>
        <w:rPr>
          <w:rFonts w:cs="Times New Roman"/>
        </w:rPr>
      </w:pPr>
    </w:p>
    <w:p w:rsidR="00145468" w:rsidRPr="008A31F1" w:rsidRDefault="00FC32D0" w:rsidP="00145468">
      <w:pPr>
        <w:rPr>
          <w:rFonts w:cs="Times New Roman"/>
          <w:i/>
        </w:rPr>
      </w:pPr>
      <w:r w:rsidRPr="008A31F1">
        <w:rPr>
          <w:rFonts w:cs="Times New Roman"/>
          <w:i/>
        </w:rPr>
        <w:t>(11) Waarom gebruiken jullie clusterbommen als voorbeeld in jullie filmpje? Dat is al verboden.</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Als voorbeeldillustratie van wat </w:t>
      </w:r>
      <w:r w:rsidRPr="008A31F1">
        <w:rPr>
          <w:rFonts w:cs="Times New Roman"/>
          <w:u w:val="single"/>
        </w:rPr>
        <w:t>niet</w:t>
      </w:r>
      <w:r w:rsidR="00D637D6">
        <w:rPr>
          <w:rFonts w:cs="Times New Roman"/>
        </w:rPr>
        <w:t xml:space="preserve"> maatschappelijk v</w:t>
      </w:r>
      <w:r w:rsidRPr="008A31F1">
        <w:rPr>
          <w:rFonts w:cs="Times New Roman"/>
        </w:rPr>
        <w:t>erantwoord is. O</w:t>
      </w:r>
      <w:r w:rsidR="00D637D6">
        <w:rPr>
          <w:rFonts w:cs="Times New Roman"/>
        </w:rPr>
        <w:t>verigens</w:t>
      </w:r>
      <w:r w:rsidRPr="008A31F1">
        <w:rPr>
          <w:rFonts w:cs="Times New Roman"/>
        </w:rPr>
        <w:t xml:space="preserve"> is tot 5% beleggen in clusterbommen volgens ons nog steeds wettelijke toegestaan.</w:t>
      </w:r>
    </w:p>
    <w:p w:rsidR="002E2A0F" w:rsidRPr="008A31F1" w:rsidRDefault="002E2A0F" w:rsidP="002E2A0F">
      <w:pPr>
        <w:spacing w:after="0" w:line="240" w:lineRule="auto"/>
        <w:ind w:left="720"/>
        <w:rPr>
          <w:rFonts w:cs="Times New Roman"/>
        </w:rPr>
      </w:pPr>
    </w:p>
    <w:p w:rsidR="00145468" w:rsidRPr="008A31F1" w:rsidRDefault="00FC32D0" w:rsidP="00145468">
      <w:pPr>
        <w:rPr>
          <w:rFonts w:cs="Times New Roman"/>
          <w:i/>
        </w:rPr>
      </w:pPr>
      <w:r w:rsidRPr="008A31F1">
        <w:rPr>
          <w:rFonts w:cs="Times New Roman"/>
        </w:rPr>
        <w:t>(</w:t>
      </w:r>
      <w:r w:rsidRPr="008A31F1">
        <w:rPr>
          <w:rFonts w:cs="Times New Roman"/>
          <w:i/>
        </w:rPr>
        <w:t>12) De voorbeelden die jullie geven zijn een beetje cliché, inmiddels is MVB al een stuk verder. Wat hebben jullie nog meer gedaan in jullie onderzoek?</w:t>
      </w:r>
    </w:p>
    <w:p w:rsidR="00145468" w:rsidRPr="008A31F1" w:rsidRDefault="00FC32D0" w:rsidP="00145468">
      <w:pPr>
        <w:numPr>
          <w:ilvl w:val="0"/>
          <w:numId w:val="18"/>
        </w:numPr>
        <w:spacing w:after="0" w:line="240" w:lineRule="auto"/>
        <w:rPr>
          <w:rFonts w:cs="Times New Roman"/>
        </w:rPr>
      </w:pPr>
      <w:r w:rsidRPr="008A31F1">
        <w:rPr>
          <w:rFonts w:cs="Times New Roman"/>
        </w:rPr>
        <w:t xml:space="preserve">Naast de enquête en de introductie van het idee van het instellen van de Ambassadeur MVB hebben wij gesproken met VBDO, BNP Paribas en een </w:t>
      </w:r>
      <w:proofErr w:type="spellStart"/>
      <w:r w:rsidRPr="008A31F1">
        <w:rPr>
          <w:rFonts w:cs="Times New Roman"/>
        </w:rPr>
        <w:t>rondetafelbijeenkomst</w:t>
      </w:r>
      <w:proofErr w:type="spellEnd"/>
      <w:r w:rsidRPr="008A31F1">
        <w:rPr>
          <w:rFonts w:cs="Times New Roman"/>
        </w:rPr>
        <w:t xml:space="preserve"> bijgewoond met verschillende pensioenfondsbestuurders.</w:t>
      </w:r>
    </w:p>
    <w:p w:rsidR="002E2A0F" w:rsidRPr="008A31F1" w:rsidRDefault="002E2A0F" w:rsidP="002E2A0F">
      <w:pPr>
        <w:spacing w:after="0" w:line="240" w:lineRule="auto"/>
        <w:ind w:left="720"/>
        <w:rPr>
          <w:rFonts w:cs="Times New Roman"/>
        </w:rPr>
      </w:pPr>
    </w:p>
    <w:p w:rsidR="00145468" w:rsidRPr="008A31F1" w:rsidRDefault="00FC32D0" w:rsidP="00145468">
      <w:pPr>
        <w:rPr>
          <w:rFonts w:cs="Times New Roman"/>
        </w:rPr>
      </w:pPr>
      <w:r w:rsidRPr="00D637D6">
        <w:rPr>
          <w:rFonts w:cs="Times New Roman"/>
          <w:i/>
        </w:rPr>
        <w:t>(13)</w:t>
      </w:r>
      <w:r w:rsidRPr="008A31F1">
        <w:rPr>
          <w:rFonts w:cs="Times New Roman"/>
        </w:rPr>
        <w:t xml:space="preserve"> </w:t>
      </w:r>
      <w:r w:rsidRPr="008A31F1">
        <w:rPr>
          <w:rFonts w:cs="Times New Roman"/>
          <w:i/>
        </w:rPr>
        <w:t>Jullie vragen ons te focussen op het veranderen van onze “</w:t>
      </w:r>
      <w:proofErr w:type="spellStart"/>
      <w:r w:rsidRPr="008A31F1">
        <w:rPr>
          <w:rFonts w:cs="Times New Roman"/>
          <w:i/>
        </w:rPr>
        <w:t>Investment</w:t>
      </w:r>
      <w:proofErr w:type="spellEnd"/>
      <w:r w:rsidRPr="008A31F1">
        <w:rPr>
          <w:rFonts w:cs="Times New Roman"/>
          <w:i/>
        </w:rPr>
        <w:t xml:space="preserve"> </w:t>
      </w:r>
      <w:proofErr w:type="spellStart"/>
      <w:r w:rsidRPr="008A31F1">
        <w:rPr>
          <w:rFonts w:cs="Times New Roman"/>
          <w:i/>
        </w:rPr>
        <w:t>Beliefs</w:t>
      </w:r>
      <w:proofErr w:type="spellEnd"/>
      <w:r w:rsidRPr="008A31F1">
        <w:rPr>
          <w:rFonts w:cs="Times New Roman"/>
          <w:i/>
        </w:rPr>
        <w:t>”. Wat bedoelen jullie daarmee? Welke “</w:t>
      </w:r>
      <w:proofErr w:type="spellStart"/>
      <w:r w:rsidRPr="008A31F1">
        <w:rPr>
          <w:rFonts w:cs="Times New Roman"/>
          <w:i/>
        </w:rPr>
        <w:t>Investment</w:t>
      </w:r>
      <w:proofErr w:type="spellEnd"/>
      <w:r w:rsidRPr="008A31F1">
        <w:rPr>
          <w:rFonts w:cs="Times New Roman"/>
          <w:i/>
        </w:rPr>
        <w:t xml:space="preserve"> </w:t>
      </w:r>
      <w:proofErr w:type="spellStart"/>
      <w:r w:rsidRPr="008A31F1">
        <w:rPr>
          <w:rFonts w:cs="Times New Roman"/>
          <w:i/>
        </w:rPr>
        <w:t>Beliefs</w:t>
      </w:r>
      <w:proofErr w:type="spellEnd"/>
      <w:r w:rsidRPr="008A31F1">
        <w:rPr>
          <w:rFonts w:cs="Times New Roman"/>
          <w:i/>
        </w:rPr>
        <w:t>” van nu deugen niet? Welke moeten daarvoor in de plaats komen?</w:t>
      </w:r>
    </w:p>
    <w:p w:rsidR="00CA7698" w:rsidRPr="008A31F1" w:rsidRDefault="00FC32D0" w:rsidP="00145468">
      <w:pPr>
        <w:numPr>
          <w:ilvl w:val="0"/>
          <w:numId w:val="18"/>
        </w:numPr>
        <w:spacing w:after="0" w:line="240" w:lineRule="auto"/>
        <w:rPr>
          <w:rFonts w:cs="Times New Roman"/>
        </w:rPr>
      </w:pPr>
      <w:r w:rsidRPr="008A31F1">
        <w:rPr>
          <w:rFonts w:cs="Times New Roman"/>
        </w:rPr>
        <w:t xml:space="preserve">Allereerst zeggen wij niet dat ze niet deugen. Wel zeggen wij dat het begint bij </w:t>
      </w:r>
      <w:proofErr w:type="spellStart"/>
      <w:r w:rsidRPr="008A31F1">
        <w:rPr>
          <w:rFonts w:cs="Times New Roman"/>
        </w:rPr>
        <w:t>Investment</w:t>
      </w:r>
      <w:proofErr w:type="spellEnd"/>
      <w:r w:rsidRPr="008A31F1">
        <w:rPr>
          <w:rFonts w:cs="Times New Roman"/>
        </w:rPr>
        <w:t xml:space="preserve"> </w:t>
      </w:r>
      <w:proofErr w:type="spellStart"/>
      <w:r w:rsidRPr="008A31F1">
        <w:rPr>
          <w:rFonts w:cs="Times New Roman"/>
        </w:rPr>
        <w:t>Beliefs</w:t>
      </w:r>
      <w:proofErr w:type="spellEnd"/>
      <w:r w:rsidRPr="008A31F1">
        <w:rPr>
          <w:rFonts w:cs="Times New Roman"/>
        </w:rPr>
        <w:t>, oftewel beleggingsbeginselen. De verandering naar een duurzamere pensioensector zal door de aanpassing van de beleggingsbeginselen een goed begin zijn. Een aantal pensioen</w:t>
      </w:r>
      <w:r w:rsidR="002E2A0F" w:rsidRPr="008A31F1">
        <w:rPr>
          <w:rFonts w:cs="Times New Roman"/>
        </w:rPr>
        <w:t xml:space="preserve">uitvoerders </w:t>
      </w:r>
      <w:r w:rsidRPr="008A31F1">
        <w:rPr>
          <w:rFonts w:cs="Times New Roman"/>
        </w:rPr>
        <w:t xml:space="preserve">hebben bijvoorbeeld al beleggingsbeginselen geformuleerd waarin duurzaamheid op het gebied van milieu, sociale en governance aspecten een centrale plek innemen. </w:t>
      </w:r>
    </w:p>
    <w:p w:rsidR="00CA7698" w:rsidRPr="008A31F1" w:rsidRDefault="00CA7698" w:rsidP="00145468">
      <w:pPr>
        <w:numPr>
          <w:ilvl w:val="0"/>
          <w:numId w:val="18"/>
        </w:numPr>
        <w:spacing w:after="0" w:line="240" w:lineRule="auto"/>
        <w:rPr>
          <w:rFonts w:cs="Times New Roman"/>
          <w:b/>
        </w:rPr>
      </w:pPr>
      <w:r w:rsidRPr="008A31F1">
        <w:rPr>
          <w:rFonts w:cs="Times New Roman"/>
        </w:rPr>
        <w:t>Naar onze mening is het alleen melden in het jaarverslag dat je rekening houdt met milieu, klimaat, mensenrechten en sociale verhouden niet  voldoende.</w:t>
      </w:r>
      <w:r w:rsidRPr="008A31F1">
        <w:rPr>
          <w:rFonts w:cs="Times New Roman"/>
          <w:b/>
        </w:rPr>
        <w:t xml:space="preserve"> </w:t>
      </w:r>
    </w:p>
    <w:p w:rsidR="00CA7698" w:rsidRPr="008A31F1" w:rsidRDefault="00CA7698" w:rsidP="00CA7698">
      <w:pPr>
        <w:spacing w:after="0" w:line="240" w:lineRule="auto"/>
        <w:ind w:left="720"/>
        <w:rPr>
          <w:rFonts w:cs="Times New Roman"/>
          <w:b/>
        </w:rPr>
      </w:pPr>
    </w:p>
    <w:p w:rsidR="00145468" w:rsidRPr="008A31F1" w:rsidRDefault="002E2A0F" w:rsidP="00145468">
      <w:pPr>
        <w:rPr>
          <w:rFonts w:cs="Times New Roman"/>
          <w:i/>
        </w:rPr>
      </w:pPr>
      <w:r w:rsidRPr="008A31F1">
        <w:rPr>
          <w:rFonts w:cs="Times New Roman"/>
          <w:i/>
        </w:rPr>
        <w:t xml:space="preserve">(14) Is het niet meer </w:t>
      </w:r>
      <w:r w:rsidR="00FC32D0" w:rsidRPr="008A31F1">
        <w:rPr>
          <w:rFonts w:cs="Times New Roman"/>
          <w:i/>
        </w:rPr>
        <w:t>een overheidstaak</w:t>
      </w:r>
      <w:r w:rsidRPr="008A31F1">
        <w:rPr>
          <w:rFonts w:cs="Times New Roman"/>
          <w:i/>
        </w:rPr>
        <w:t xml:space="preserve"> om </w:t>
      </w:r>
      <w:r w:rsidR="00FC32D0" w:rsidRPr="008A31F1">
        <w:rPr>
          <w:rFonts w:cs="Times New Roman"/>
          <w:i/>
        </w:rPr>
        <w:t xml:space="preserve"> te bepalen wat maatschappelijk verantwoord is</w:t>
      </w:r>
      <w:r w:rsidRPr="008A31F1">
        <w:rPr>
          <w:rFonts w:cs="Times New Roman"/>
          <w:i/>
        </w:rPr>
        <w:t xml:space="preserve"> en geen </w:t>
      </w:r>
      <w:r w:rsidR="00FC32D0" w:rsidRPr="008A31F1">
        <w:rPr>
          <w:rFonts w:cs="Times New Roman"/>
          <w:i/>
        </w:rPr>
        <w:t xml:space="preserve"> taak van </w:t>
      </w:r>
      <w:r w:rsidRPr="008A31F1">
        <w:rPr>
          <w:rFonts w:cs="Times New Roman"/>
          <w:i/>
        </w:rPr>
        <w:t xml:space="preserve">de </w:t>
      </w:r>
      <w:r w:rsidR="00FC32D0" w:rsidRPr="008A31F1">
        <w:rPr>
          <w:rFonts w:cs="Times New Roman"/>
          <w:i/>
        </w:rPr>
        <w:t>pensioenbeleggers</w:t>
      </w:r>
      <w:r w:rsidRPr="008A31F1">
        <w:rPr>
          <w:rFonts w:cs="Times New Roman"/>
          <w:i/>
        </w:rPr>
        <w:t xml:space="preserve">? </w:t>
      </w:r>
    </w:p>
    <w:p w:rsidR="00145468" w:rsidRPr="008A31F1" w:rsidRDefault="00FC32D0" w:rsidP="00145468">
      <w:pPr>
        <w:numPr>
          <w:ilvl w:val="0"/>
          <w:numId w:val="18"/>
        </w:numPr>
        <w:spacing w:after="0" w:line="240" w:lineRule="auto"/>
        <w:rPr>
          <w:rFonts w:cs="Times New Roman"/>
        </w:rPr>
      </w:pPr>
      <w:r w:rsidRPr="008A31F1">
        <w:rPr>
          <w:rFonts w:cs="Times New Roman"/>
        </w:rPr>
        <w:t>Wij als werkgroep vinden dat pensioenbeleggers een maatschappelijke verantwoordelijkheid dragen voor een duurzame toekomst. De macht van overheden vermindert en grote partijen die midden in de samenleving staan, zoals pensioenfondsen, kunnen en moeten hun maatschappelijke rol pakken.</w:t>
      </w:r>
    </w:p>
    <w:p w:rsidR="00145468" w:rsidRDefault="00FC32D0" w:rsidP="00145468">
      <w:pPr>
        <w:numPr>
          <w:ilvl w:val="0"/>
          <w:numId w:val="18"/>
        </w:numPr>
        <w:spacing w:after="0" w:line="240" w:lineRule="auto"/>
        <w:rPr>
          <w:rFonts w:cs="Times New Roman"/>
        </w:rPr>
      </w:pPr>
      <w:r w:rsidRPr="008A31F1">
        <w:rPr>
          <w:rFonts w:cs="Times New Roman"/>
        </w:rPr>
        <w:t xml:space="preserve">Maatschappelijk verantwoord zijn is ook de verantwoordelijkheid van een individu. Het pensioenfonds kan een grote rol spelen in de juiste balans vinden tussen maatschappelijk verantwoord zijn en financieel rendement. </w:t>
      </w:r>
    </w:p>
    <w:p w:rsidR="00D637D6" w:rsidRDefault="00D637D6" w:rsidP="00D637D6">
      <w:pPr>
        <w:spacing w:after="0" w:line="240" w:lineRule="auto"/>
        <w:rPr>
          <w:rFonts w:cs="Times New Roman"/>
        </w:rPr>
      </w:pPr>
    </w:p>
    <w:p w:rsidR="00D637D6" w:rsidRDefault="00D637D6" w:rsidP="00D637D6">
      <w:pPr>
        <w:spacing w:after="0" w:line="240" w:lineRule="auto"/>
        <w:rPr>
          <w:rFonts w:cs="Times New Roman"/>
        </w:rPr>
      </w:pPr>
    </w:p>
    <w:p w:rsidR="00D637D6" w:rsidRPr="008A31F1" w:rsidRDefault="00D637D6" w:rsidP="00D637D6">
      <w:pPr>
        <w:spacing w:after="0" w:line="240" w:lineRule="auto"/>
        <w:rPr>
          <w:rFonts w:cs="Times New Roman"/>
        </w:rPr>
      </w:pPr>
    </w:p>
    <w:p w:rsidR="00A76C13" w:rsidRPr="008A31F1" w:rsidRDefault="00A76C13" w:rsidP="00A76C13">
      <w:pPr>
        <w:spacing w:after="0" w:line="240" w:lineRule="auto"/>
        <w:rPr>
          <w:rFonts w:cs="Times New Roman"/>
        </w:rPr>
      </w:pPr>
    </w:p>
    <w:p w:rsidR="00A76C13" w:rsidRPr="008A31F1" w:rsidRDefault="00A76C13" w:rsidP="00A76C13">
      <w:pPr>
        <w:widowControl w:val="0"/>
        <w:autoSpaceDE w:val="0"/>
        <w:autoSpaceDN w:val="0"/>
        <w:adjustRightInd w:val="0"/>
        <w:spacing w:after="0" w:line="240" w:lineRule="auto"/>
        <w:rPr>
          <w:rFonts w:cs="Times New Roman"/>
          <w:i/>
        </w:rPr>
      </w:pPr>
      <w:r w:rsidRPr="008A31F1">
        <w:rPr>
          <w:rFonts w:cs="Times New Roman"/>
          <w:i/>
        </w:rPr>
        <w:lastRenderedPageBreak/>
        <w:t>(15) Pensioenuitvoerder geven vaak de volgende excuus-antwoord op de vraag ‘’waarom investeert u niet meer in duurzame projecten’’:</w:t>
      </w:r>
    </w:p>
    <w:p w:rsidR="00A76C13" w:rsidRPr="00D637D6" w:rsidRDefault="00A76C13" w:rsidP="00D637D6">
      <w:pPr>
        <w:pStyle w:val="ListParagraph"/>
        <w:widowControl w:val="0"/>
        <w:numPr>
          <w:ilvl w:val="0"/>
          <w:numId w:val="18"/>
        </w:numPr>
        <w:autoSpaceDE w:val="0"/>
        <w:autoSpaceDN w:val="0"/>
        <w:adjustRightInd w:val="0"/>
        <w:spacing w:after="0" w:line="240" w:lineRule="auto"/>
        <w:rPr>
          <w:rFonts w:cs="Times New Roman"/>
        </w:rPr>
      </w:pPr>
      <w:r w:rsidRPr="00D637D6">
        <w:rPr>
          <w:rFonts w:cs="Times New Roman"/>
        </w:rPr>
        <w:t>Te weinig goede alternatieven. Er is een vraag-overschot naar duurzame beleggingsmogelijkheden met een goed risico-rendementsverhouding.</w:t>
      </w:r>
    </w:p>
    <w:p w:rsidR="00A76C13" w:rsidRPr="00D637D6" w:rsidRDefault="00A76C13" w:rsidP="00D637D6">
      <w:pPr>
        <w:pStyle w:val="ListParagraph"/>
        <w:widowControl w:val="0"/>
        <w:numPr>
          <w:ilvl w:val="0"/>
          <w:numId w:val="18"/>
        </w:numPr>
        <w:autoSpaceDE w:val="0"/>
        <w:autoSpaceDN w:val="0"/>
        <w:adjustRightInd w:val="0"/>
        <w:spacing w:after="0" w:line="240" w:lineRule="auto"/>
        <w:rPr>
          <w:rFonts w:cs="Times New Roman"/>
        </w:rPr>
      </w:pPr>
      <w:r w:rsidRPr="00D637D6">
        <w:rPr>
          <w:rFonts w:cs="Times New Roman"/>
        </w:rPr>
        <w:t>Schaalgrootte. Het gaat vaak om projecten met een omvang van circa 5 miljoen. Dan zijn er wel 90 verschillende investeringen nodig voor bijv. een portefeuille van 450 miljoen. Bovendien een nieuwe beleggingscategorie investeringen moet minimaal 5% van de portefeuille beslaan om voldoende expertise te kunnen opbouwen. Door het probleem schaalgrootte kan er geen/is het niet rendabel om kennis en expertise op te bouwen met gevolg dat risico’s groter worden etc.</w:t>
      </w:r>
    </w:p>
    <w:p w:rsidR="00D637D6" w:rsidRDefault="00D637D6" w:rsidP="00A76C13">
      <w:pPr>
        <w:widowControl w:val="0"/>
        <w:autoSpaceDE w:val="0"/>
        <w:autoSpaceDN w:val="0"/>
        <w:adjustRightInd w:val="0"/>
        <w:spacing w:after="0" w:line="240" w:lineRule="auto"/>
        <w:rPr>
          <w:rFonts w:cs="Times New Roman"/>
          <w:i/>
        </w:rPr>
      </w:pPr>
    </w:p>
    <w:p w:rsidR="00A76C13" w:rsidRPr="008A31F1" w:rsidRDefault="00D637D6" w:rsidP="00A76C13">
      <w:pPr>
        <w:widowControl w:val="0"/>
        <w:autoSpaceDE w:val="0"/>
        <w:autoSpaceDN w:val="0"/>
        <w:adjustRightInd w:val="0"/>
        <w:spacing w:after="0" w:line="240" w:lineRule="auto"/>
        <w:rPr>
          <w:rFonts w:cs="Times New Roman"/>
          <w:i/>
        </w:rPr>
      </w:pPr>
      <w:r>
        <w:rPr>
          <w:rFonts w:cs="Times New Roman"/>
          <w:i/>
        </w:rPr>
        <w:t xml:space="preserve">(16) </w:t>
      </w:r>
      <w:r w:rsidR="00A76C13" w:rsidRPr="008A31F1">
        <w:rPr>
          <w:rFonts w:cs="Times New Roman"/>
          <w:i/>
        </w:rPr>
        <w:t>Het aanstellen van een MVB ambassadeur lost dit probleem niet op… of toch wel? Wat is jullie reactie daarop?</w:t>
      </w:r>
    </w:p>
    <w:p w:rsidR="00A76C13" w:rsidRPr="008A31F1" w:rsidRDefault="00A76C13" w:rsidP="00A76C13">
      <w:pPr>
        <w:widowControl w:val="0"/>
        <w:autoSpaceDE w:val="0"/>
        <w:autoSpaceDN w:val="0"/>
        <w:adjustRightInd w:val="0"/>
        <w:spacing w:after="0" w:line="240" w:lineRule="auto"/>
        <w:rPr>
          <w:rFonts w:cs="Times New Roman"/>
        </w:rPr>
      </w:pPr>
    </w:p>
    <w:p w:rsidR="00A76C13" w:rsidRPr="00D637D6" w:rsidRDefault="00A76C13" w:rsidP="00D637D6">
      <w:pPr>
        <w:pStyle w:val="ListParagraph"/>
        <w:widowControl w:val="0"/>
        <w:numPr>
          <w:ilvl w:val="0"/>
          <w:numId w:val="18"/>
        </w:numPr>
        <w:autoSpaceDE w:val="0"/>
        <w:autoSpaceDN w:val="0"/>
        <w:adjustRightInd w:val="0"/>
        <w:spacing w:after="0" w:line="240" w:lineRule="auto"/>
        <w:rPr>
          <w:rFonts w:cs="Times New Roman"/>
        </w:rPr>
      </w:pPr>
      <w:r w:rsidRPr="00D637D6">
        <w:rPr>
          <w:rFonts w:cs="Times New Roman"/>
        </w:rPr>
        <w:t>De MVB ambassadeur kan hier juist een oplossing voor bieden, door de juiste projecten uit te zoeken en als spin in het web de afweging te kunnen maken tussen wat de deelnemers wenselijk vinden en wat het belegbaar universum te bieden heeft.</w:t>
      </w:r>
      <w:r w:rsidRPr="00D637D6">
        <w:rPr>
          <w:rFonts w:ascii="MS Mincho" w:eastAsia="MS Mincho" w:hAnsi="MS Mincho" w:cs="MS Mincho" w:hint="eastAsia"/>
        </w:rPr>
        <w:t> </w:t>
      </w:r>
      <w:r w:rsidRPr="00D637D6">
        <w:rPr>
          <w:rFonts w:cs="Times New Roman"/>
        </w:rPr>
        <w:t>Bovendien is dit heel erg vanuit de huidige situatie gedacht, terwijl het doel van duurzaam beleggen juist kan zijn dat in de toekomst veel meer duurzame projecten opgezet worden en niet-duurzame investeringen juist niet meer te vinden zijn.</w:t>
      </w:r>
    </w:p>
    <w:p w:rsidR="0092432E" w:rsidRPr="008A31F1" w:rsidRDefault="0092432E" w:rsidP="0092432E">
      <w:pPr>
        <w:widowControl w:val="0"/>
        <w:autoSpaceDE w:val="0"/>
        <w:autoSpaceDN w:val="0"/>
        <w:adjustRightInd w:val="0"/>
        <w:spacing w:after="0" w:line="240" w:lineRule="auto"/>
        <w:rPr>
          <w:rFonts w:cs="Times New Roman"/>
        </w:rPr>
      </w:pPr>
    </w:p>
    <w:p w:rsidR="00A76C13" w:rsidRPr="008A31F1" w:rsidRDefault="0092432E" w:rsidP="00A76C13">
      <w:pPr>
        <w:spacing w:after="0" w:line="240" w:lineRule="auto"/>
        <w:rPr>
          <w:rFonts w:cs="Times New Roman"/>
          <w:i/>
        </w:rPr>
      </w:pPr>
      <w:r w:rsidRPr="008A31F1">
        <w:rPr>
          <w:rFonts w:cs="Times New Roman"/>
          <w:i/>
        </w:rPr>
        <w:t>(1</w:t>
      </w:r>
      <w:r w:rsidR="00D637D6">
        <w:rPr>
          <w:rFonts w:cs="Times New Roman"/>
          <w:i/>
        </w:rPr>
        <w:t>7</w:t>
      </w:r>
      <w:r w:rsidRPr="008A31F1">
        <w:rPr>
          <w:rFonts w:cs="Times New Roman"/>
          <w:i/>
        </w:rPr>
        <w:t xml:space="preserve">) </w:t>
      </w:r>
      <w:r w:rsidR="002A0EC3">
        <w:rPr>
          <w:rFonts w:cs="Times New Roman"/>
          <w:i/>
        </w:rPr>
        <w:t>Tot slot een g</w:t>
      </w:r>
      <w:r w:rsidR="00A76C13" w:rsidRPr="008A31F1">
        <w:rPr>
          <w:rFonts w:cs="Times New Roman"/>
          <w:i/>
        </w:rPr>
        <w:t xml:space="preserve">ewetensvraag: Mag verantwoord beleggen geld kosten ? </w:t>
      </w:r>
    </w:p>
    <w:p w:rsidR="00145468" w:rsidRPr="008A31F1" w:rsidRDefault="00145468" w:rsidP="00524EF3">
      <w:pPr>
        <w:spacing w:after="0" w:line="240" w:lineRule="auto"/>
        <w:jc w:val="both"/>
        <w:rPr>
          <w:rFonts w:cs="Times New Roman"/>
        </w:rPr>
      </w:pPr>
    </w:p>
    <w:p w:rsidR="0092432E" w:rsidRPr="00D637D6" w:rsidRDefault="0092432E" w:rsidP="00D637D6">
      <w:pPr>
        <w:pStyle w:val="ListParagraph"/>
        <w:widowControl w:val="0"/>
        <w:numPr>
          <w:ilvl w:val="0"/>
          <w:numId w:val="18"/>
        </w:numPr>
        <w:autoSpaceDE w:val="0"/>
        <w:autoSpaceDN w:val="0"/>
        <w:adjustRightInd w:val="0"/>
        <w:spacing w:after="0" w:line="240" w:lineRule="auto"/>
        <w:rPr>
          <w:rFonts w:cs="Times New Roman"/>
        </w:rPr>
      </w:pPr>
      <w:r w:rsidRPr="00D637D6">
        <w:rPr>
          <w:rFonts w:cs="Times New Roman"/>
        </w:rPr>
        <w:t>Een meerderheid van de respondenten gaat hiermee akkoord of laat het graag aan anderen over</w:t>
      </w:r>
      <w:r w:rsidR="00D637D6">
        <w:rPr>
          <w:rFonts w:cs="Times New Roman"/>
        </w:rPr>
        <w:t xml:space="preserve"> om hierover te beslissen</w:t>
      </w:r>
      <w:r w:rsidRPr="00D637D6">
        <w:rPr>
          <w:rFonts w:cs="Times New Roman"/>
        </w:rPr>
        <w:t xml:space="preserve">. </w:t>
      </w:r>
      <w:r w:rsidR="00D637D6">
        <w:rPr>
          <w:rFonts w:cs="Times New Roman"/>
        </w:rPr>
        <w:t xml:space="preserve">Als groep vinden wij </w:t>
      </w:r>
      <w:r w:rsidRPr="00D637D6">
        <w:rPr>
          <w:rFonts w:cs="Times New Roman"/>
        </w:rPr>
        <w:t>dat een duurzame samenleving in de toekomst</w:t>
      </w:r>
      <w:r w:rsidR="00D637D6">
        <w:rPr>
          <w:rFonts w:cs="Times New Roman"/>
        </w:rPr>
        <w:t>,</w:t>
      </w:r>
      <w:r w:rsidRPr="00D637D6">
        <w:rPr>
          <w:rFonts w:cs="Times New Roman"/>
        </w:rPr>
        <w:t xml:space="preserve"> in bepaalde gevallen een lagere uitkering compenseert.</w:t>
      </w:r>
    </w:p>
    <w:p w:rsidR="0092432E" w:rsidRPr="008A31F1" w:rsidRDefault="0092432E" w:rsidP="0092432E">
      <w:pPr>
        <w:widowControl w:val="0"/>
        <w:autoSpaceDE w:val="0"/>
        <w:autoSpaceDN w:val="0"/>
        <w:adjustRightInd w:val="0"/>
        <w:spacing w:after="0" w:line="240" w:lineRule="auto"/>
        <w:rPr>
          <w:rFonts w:cs="Times New Roman"/>
        </w:rPr>
      </w:pPr>
      <w:r w:rsidRPr="008A31F1">
        <w:rPr>
          <w:rFonts w:cs="Times New Roman"/>
        </w:rPr>
        <w:t> </w:t>
      </w:r>
    </w:p>
    <w:p w:rsidR="002A0EC3" w:rsidRDefault="002A0EC3" w:rsidP="00524EF3">
      <w:pPr>
        <w:spacing w:after="0" w:line="240" w:lineRule="auto"/>
        <w:jc w:val="both"/>
        <w:rPr>
          <w:rFonts w:cs="Times New Roman"/>
        </w:rPr>
      </w:pPr>
    </w:p>
    <w:p w:rsidR="002A0EC3" w:rsidRDefault="002A0EC3" w:rsidP="00524EF3">
      <w:pPr>
        <w:spacing w:after="0" w:line="240" w:lineRule="auto"/>
        <w:jc w:val="both"/>
        <w:rPr>
          <w:rFonts w:cs="Times New Roman"/>
        </w:rPr>
      </w:pPr>
    </w:p>
    <w:p w:rsidR="0092432E" w:rsidRDefault="002A0EC3" w:rsidP="00524EF3">
      <w:pPr>
        <w:spacing w:after="0" w:line="240" w:lineRule="auto"/>
        <w:jc w:val="both"/>
        <w:rPr>
          <w:rFonts w:cs="Times New Roman"/>
        </w:rPr>
      </w:pPr>
      <w:r>
        <w:rPr>
          <w:rFonts w:cs="Times New Roman"/>
        </w:rPr>
        <w:t>PensioenLab - groep MVB</w:t>
      </w:r>
    </w:p>
    <w:p w:rsidR="002A0EC3" w:rsidRPr="008A31F1" w:rsidRDefault="002A0EC3" w:rsidP="00524EF3">
      <w:pPr>
        <w:spacing w:after="0" w:line="240" w:lineRule="auto"/>
        <w:jc w:val="both"/>
        <w:rPr>
          <w:rFonts w:cs="Times New Roman"/>
        </w:rPr>
      </w:pPr>
      <w:r>
        <w:rPr>
          <w:rFonts w:cs="Times New Roman"/>
        </w:rPr>
        <w:t>Mei 2016</w:t>
      </w:r>
    </w:p>
    <w:p w:rsidR="00AB113D" w:rsidRPr="008A31F1" w:rsidRDefault="00D637D6" w:rsidP="00D637D6">
      <w:pPr>
        <w:jc w:val="center"/>
        <w:rPr>
          <w:rFonts w:cs="Times New Roman"/>
        </w:rPr>
      </w:pPr>
      <w:r>
        <w:rPr>
          <w:rFonts w:cs="Times New Roman"/>
          <w:noProof/>
          <w:lang w:eastAsia="nl-NL"/>
        </w:rPr>
        <w:drawing>
          <wp:inline distT="0" distB="0" distL="0" distR="0">
            <wp:extent cx="2247900" cy="1964831"/>
            <wp:effectExtent l="0" t="0" r="0" b="0"/>
            <wp:docPr id="24" name="Picture 23" descr="Duurzaam-vermogensbeheer-in-trek-290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urzaam-vermogensbeheer-in-trek-2904 copy.png"/>
                    <pic:cNvPicPr/>
                  </pic:nvPicPr>
                  <pic:blipFill>
                    <a:blip r:embed="rId22"/>
                    <a:stretch>
                      <a:fillRect/>
                    </a:stretch>
                  </pic:blipFill>
                  <pic:spPr>
                    <a:xfrm>
                      <a:off x="0" y="0"/>
                      <a:ext cx="2247619" cy="1964585"/>
                    </a:xfrm>
                    <a:prstGeom prst="rect">
                      <a:avLst/>
                    </a:prstGeom>
                  </pic:spPr>
                </pic:pic>
              </a:graphicData>
            </a:graphic>
          </wp:inline>
        </w:drawing>
      </w:r>
    </w:p>
    <w:sectPr w:rsidR="00AB113D" w:rsidRPr="008A31F1" w:rsidSect="003C6401">
      <w:headerReference w:type="default" r:id="rId23"/>
      <w:footerReference w:type="default" r:id="rId24"/>
      <w:pgSz w:w="11906" w:h="16838"/>
      <w:pgMar w:top="1951" w:right="1417" w:bottom="709" w:left="1417"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CB" w:rsidRDefault="001B27CB" w:rsidP="00001E58">
      <w:pPr>
        <w:spacing w:after="0" w:line="240" w:lineRule="auto"/>
      </w:pPr>
      <w:r>
        <w:separator/>
      </w:r>
    </w:p>
  </w:endnote>
  <w:endnote w:type="continuationSeparator" w:id="0">
    <w:p w:rsidR="001B27CB" w:rsidRDefault="001B27CB" w:rsidP="00001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Huisstij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19542"/>
      <w:docPartObj>
        <w:docPartGallery w:val="Page Numbers (Bottom of Page)"/>
        <w:docPartUnique/>
      </w:docPartObj>
    </w:sdtPr>
    <w:sdtContent>
      <w:p w:rsidR="009E40C7" w:rsidRDefault="001528A6">
        <w:pPr>
          <w:pStyle w:val="Footer"/>
          <w:jc w:val="right"/>
        </w:pPr>
        <w:fldSimple w:instr="PAGE   \* MERGEFORMAT">
          <w:r w:rsidR="002A0EC3">
            <w:rPr>
              <w:noProof/>
            </w:rPr>
            <w:t>2</w:t>
          </w:r>
        </w:fldSimple>
      </w:p>
    </w:sdtContent>
  </w:sdt>
  <w:p w:rsidR="009E40C7" w:rsidRDefault="009E4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CB" w:rsidRDefault="001B27CB" w:rsidP="00001E58">
      <w:pPr>
        <w:spacing w:after="0" w:line="240" w:lineRule="auto"/>
      </w:pPr>
      <w:r>
        <w:separator/>
      </w:r>
    </w:p>
  </w:footnote>
  <w:footnote w:type="continuationSeparator" w:id="0">
    <w:p w:rsidR="001B27CB" w:rsidRDefault="001B27CB" w:rsidP="00001E58">
      <w:pPr>
        <w:spacing w:after="0" w:line="240" w:lineRule="auto"/>
      </w:pPr>
      <w:r>
        <w:continuationSeparator/>
      </w:r>
    </w:p>
  </w:footnote>
  <w:footnote w:id="1">
    <w:p w:rsidR="009E40C7" w:rsidRPr="008A31F1" w:rsidRDefault="009E40C7" w:rsidP="00145468">
      <w:pPr>
        <w:pStyle w:val="FootnoteText"/>
        <w:rPr>
          <w:rFonts w:asciiTheme="minorHAnsi" w:hAnsiTheme="minorHAnsi"/>
          <w:sz w:val="16"/>
          <w:szCs w:val="16"/>
          <w:lang w:val="nl-NL"/>
        </w:rPr>
      </w:pPr>
      <w:r w:rsidRPr="008A31F1">
        <w:rPr>
          <w:rStyle w:val="FootnoteReference"/>
          <w:rFonts w:asciiTheme="minorHAnsi" w:hAnsiTheme="minorHAnsi"/>
          <w:sz w:val="16"/>
          <w:szCs w:val="16"/>
        </w:rPr>
        <w:footnoteRef/>
      </w:r>
      <w:r w:rsidRPr="008A31F1">
        <w:rPr>
          <w:rFonts w:asciiTheme="minorHAnsi" w:hAnsiTheme="minorHAnsi"/>
          <w:sz w:val="16"/>
          <w:szCs w:val="16"/>
          <w:lang w:val="nl-NL"/>
        </w:rPr>
        <w:t xml:space="preserve">Website, </w:t>
      </w:r>
      <w:proofErr w:type="spellStart"/>
      <w:r w:rsidRPr="008A31F1">
        <w:rPr>
          <w:rFonts w:asciiTheme="minorHAnsi" w:hAnsiTheme="minorHAnsi"/>
          <w:sz w:val="16"/>
          <w:szCs w:val="16"/>
          <w:lang w:val="nl-NL"/>
        </w:rPr>
        <w:t>Corporate</w:t>
      </w:r>
      <w:proofErr w:type="spellEnd"/>
      <w:r w:rsidRPr="008A31F1">
        <w:rPr>
          <w:rFonts w:asciiTheme="minorHAnsi" w:hAnsiTheme="minorHAnsi"/>
          <w:sz w:val="16"/>
          <w:szCs w:val="16"/>
          <w:lang w:val="nl-NL"/>
        </w:rPr>
        <w:t xml:space="preserve"> </w:t>
      </w:r>
      <w:proofErr w:type="spellStart"/>
      <w:r w:rsidRPr="008A31F1">
        <w:rPr>
          <w:rFonts w:asciiTheme="minorHAnsi" w:hAnsiTheme="minorHAnsi"/>
          <w:sz w:val="16"/>
          <w:szCs w:val="16"/>
          <w:lang w:val="nl-NL"/>
        </w:rPr>
        <w:t>Go</w:t>
      </w:r>
      <w:r w:rsidR="008A31F1">
        <w:rPr>
          <w:rFonts w:asciiTheme="minorHAnsi" w:hAnsiTheme="minorHAnsi"/>
          <w:sz w:val="16"/>
          <w:szCs w:val="16"/>
          <w:lang w:val="nl-NL"/>
        </w:rPr>
        <w:t>vernance</w:t>
      </w:r>
      <w:proofErr w:type="spellEnd"/>
      <w:r w:rsidR="008A31F1">
        <w:rPr>
          <w:rFonts w:asciiTheme="minorHAnsi" w:hAnsiTheme="minorHAnsi"/>
          <w:sz w:val="16"/>
          <w:szCs w:val="16"/>
          <w:lang w:val="nl-NL"/>
        </w:rPr>
        <w:t xml:space="preserve"> Forum, geraadpleegd m</w:t>
      </w:r>
      <w:r w:rsidRPr="008A31F1">
        <w:rPr>
          <w:rFonts w:asciiTheme="minorHAnsi" w:hAnsiTheme="minorHAnsi"/>
          <w:sz w:val="16"/>
          <w:szCs w:val="16"/>
          <w:lang w:val="nl-NL"/>
        </w:rPr>
        <w:t>ei 2016.</w:t>
      </w:r>
    </w:p>
    <w:p w:rsidR="009E40C7" w:rsidRPr="00052236" w:rsidRDefault="009E40C7" w:rsidP="00145468">
      <w:pPr>
        <w:pStyle w:val="FootnoteText"/>
        <w:rPr>
          <w:rFonts w:ascii="Times New Roman" w:hAnsi="Times New Roman"/>
          <w:sz w:val="18"/>
          <w:szCs w:val="18"/>
          <w:lang w:val="nl-NL"/>
        </w:rPr>
      </w:pPr>
      <w:r w:rsidRPr="008A31F1">
        <w:rPr>
          <w:rFonts w:asciiTheme="minorHAnsi" w:hAnsiTheme="minorHAnsi"/>
          <w:sz w:val="16"/>
          <w:szCs w:val="16"/>
          <w:lang w:val="nl-NL"/>
        </w:rPr>
        <w:t>http://www.eumedion.nl/nl/nieuws/__eumedion__fiduciaire_verantwoordelijkheid_van_pensioenfonds_omvat_ook_esg-factoren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7" w:rsidRDefault="009E40C7">
    <w:pPr>
      <w:pStyle w:val="Header"/>
    </w:pPr>
    <w:r>
      <w:rPr>
        <w:noProof/>
      </w:rPr>
      <w:drawing>
        <wp:anchor distT="0" distB="0" distL="114300" distR="114300" simplePos="0" relativeHeight="251658240" behindDoc="1" locked="0" layoutInCell="1" allowOverlap="1">
          <wp:simplePos x="0" y="0"/>
          <wp:positionH relativeFrom="column">
            <wp:posOffset>4481830</wp:posOffset>
          </wp:positionH>
          <wp:positionV relativeFrom="paragraph">
            <wp:posOffset>-401955</wp:posOffset>
          </wp:positionV>
          <wp:extent cx="1600200" cy="981075"/>
          <wp:effectExtent l="19050" t="0" r="0" b="0"/>
          <wp:wrapNone/>
          <wp:docPr id="15" name="Picture 14" descr="Pensioenlab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enlab2 copy.png"/>
                  <pic:cNvPicPr/>
                </pic:nvPicPr>
                <pic:blipFill>
                  <a:blip r:embed="rId1"/>
                  <a:srcRect l="5518" t="6615" r="4350" b="-17"/>
                  <a:stretch>
                    <a:fillRect/>
                  </a:stretch>
                </pic:blipFill>
                <pic:spPr>
                  <a:xfrm>
                    <a:off x="0" y="0"/>
                    <a:ext cx="1600200" cy="981075"/>
                  </a:xfrm>
                  <a:prstGeom prst="rect">
                    <a:avLst/>
                  </a:prstGeom>
                </pic:spPr>
              </pic:pic>
            </a:graphicData>
          </a:graphic>
        </wp:anchor>
      </w:drawing>
    </w:r>
    <w:r>
      <w:rPr>
        <w:rFonts w:asciiTheme="minorHAnsi" w:hAnsiTheme="minorHAnsi"/>
      </w:rPr>
      <w:t>Maatschappelijk Verantwoord Beleggen – 18 mei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76C"/>
    <w:multiLevelType w:val="hybridMultilevel"/>
    <w:tmpl w:val="52920478"/>
    <w:lvl w:ilvl="0" w:tplc="C74075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01D61"/>
    <w:multiLevelType w:val="hybridMultilevel"/>
    <w:tmpl w:val="E4BA751A"/>
    <w:lvl w:ilvl="0" w:tplc="52469C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E40B4C"/>
    <w:multiLevelType w:val="hybridMultilevel"/>
    <w:tmpl w:val="13120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B1749A"/>
    <w:multiLevelType w:val="hybridMultilevel"/>
    <w:tmpl w:val="818A030C"/>
    <w:lvl w:ilvl="0" w:tplc="6D62A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17F9"/>
    <w:multiLevelType w:val="hybridMultilevel"/>
    <w:tmpl w:val="9F703A7E"/>
    <w:lvl w:ilvl="0" w:tplc="CAE64DB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0BF327FA"/>
    <w:multiLevelType w:val="hybridMultilevel"/>
    <w:tmpl w:val="7EEEDB26"/>
    <w:lvl w:ilvl="0" w:tplc="5354200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D4CCE"/>
    <w:multiLevelType w:val="hybridMultilevel"/>
    <w:tmpl w:val="C714F088"/>
    <w:lvl w:ilvl="0" w:tplc="1612F8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5E40AF"/>
    <w:multiLevelType w:val="hybridMultilevel"/>
    <w:tmpl w:val="7A0C7932"/>
    <w:lvl w:ilvl="0" w:tplc="8C425D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B87A26"/>
    <w:multiLevelType w:val="hybridMultilevel"/>
    <w:tmpl w:val="00F88AAC"/>
    <w:lvl w:ilvl="0" w:tplc="3954D856">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98067A"/>
    <w:multiLevelType w:val="hybridMultilevel"/>
    <w:tmpl w:val="D2EA1C74"/>
    <w:lvl w:ilvl="0" w:tplc="EE2E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04D5D"/>
    <w:multiLevelType w:val="hybridMultilevel"/>
    <w:tmpl w:val="DEF2AAF6"/>
    <w:lvl w:ilvl="0" w:tplc="FB86C9D0">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25B95BEE"/>
    <w:multiLevelType w:val="hybridMultilevel"/>
    <w:tmpl w:val="195AE0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CD36162"/>
    <w:multiLevelType w:val="hybridMultilevel"/>
    <w:tmpl w:val="C2C214E8"/>
    <w:lvl w:ilvl="0" w:tplc="E1AE698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75917"/>
    <w:multiLevelType w:val="hybridMultilevel"/>
    <w:tmpl w:val="E604B212"/>
    <w:lvl w:ilvl="0" w:tplc="BFC4494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E55EA"/>
    <w:multiLevelType w:val="hybridMultilevel"/>
    <w:tmpl w:val="F95AA102"/>
    <w:lvl w:ilvl="0" w:tplc="BFC44944">
      <w:start w:val="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A226E"/>
    <w:multiLevelType w:val="hybridMultilevel"/>
    <w:tmpl w:val="31D62CD6"/>
    <w:lvl w:ilvl="0" w:tplc="BFC4494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357FF"/>
    <w:multiLevelType w:val="hybridMultilevel"/>
    <w:tmpl w:val="474C7B38"/>
    <w:lvl w:ilvl="0" w:tplc="2FE4BF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3650286"/>
    <w:multiLevelType w:val="hybridMultilevel"/>
    <w:tmpl w:val="DD767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5A34B4"/>
    <w:multiLevelType w:val="hybridMultilevel"/>
    <w:tmpl w:val="FC445BD4"/>
    <w:lvl w:ilvl="0" w:tplc="B2E20DE8">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64776F36"/>
    <w:multiLevelType w:val="hybridMultilevel"/>
    <w:tmpl w:val="569C1924"/>
    <w:lvl w:ilvl="0" w:tplc="CEBCBF1E">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650965F8"/>
    <w:multiLevelType w:val="hybridMultilevel"/>
    <w:tmpl w:val="4FA835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650F3000"/>
    <w:multiLevelType w:val="hybridMultilevel"/>
    <w:tmpl w:val="4D88DB7E"/>
    <w:lvl w:ilvl="0" w:tplc="E822FFBA">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nsid w:val="68E85F00"/>
    <w:multiLevelType w:val="hybridMultilevel"/>
    <w:tmpl w:val="68422CD0"/>
    <w:lvl w:ilvl="0" w:tplc="F250AC24">
      <w:start w:val="1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46059D3"/>
    <w:multiLevelType w:val="hybridMultilevel"/>
    <w:tmpl w:val="A9A6BD0C"/>
    <w:lvl w:ilvl="0" w:tplc="90A20120">
      <w:numFmt w:val="bullet"/>
      <w:lvlText w:val="-"/>
      <w:lvlJc w:val="left"/>
      <w:pPr>
        <w:ind w:left="1065" w:hanging="360"/>
      </w:pPr>
      <w:rPr>
        <w:rFonts w:ascii="Univers" w:eastAsiaTheme="minorHAnsi" w:hAnsi="Univers"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nsid w:val="7EB40F71"/>
    <w:multiLevelType w:val="hybridMultilevel"/>
    <w:tmpl w:val="30EE7CDE"/>
    <w:lvl w:ilvl="0" w:tplc="BFC4494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
  </w:num>
  <w:num w:numId="4">
    <w:abstractNumId w:val="20"/>
  </w:num>
  <w:num w:numId="5">
    <w:abstractNumId w:val="10"/>
  </w:num>
  <w:num w:numId="6">
    <w:abstractNumId w:val="0"/>
  </w:num>
  <w:num w:numId="7">
    <w:abstractNumId w:val="2"/>
  </w:num>
  <w:num w:numId="8">
    <w:abstractNumId w:val="17"/>
  </w:num>
  <w:num w:numId="9">
    <w:abstractNumId w:val="19"/>
  </w:num>
  <w:num w:numId="10">
    <w:abstractNumId w:val="21"/>
  </w:num>
  <w:num w:numId="11">
    <w:abstractNumId w:val="8"/>
  </w:num>
  <w:num w:numId="12">
    <w:abstractNumId w:val="18"/>
  </w:num>
  <w:num w:numId="13">
    <w:abstractNumId w:val="7"/>
  </w:num>
  <w:num w:numId="14">
    <w:abstractNumId w:val="5"/>
  </w:num>
  <w:num w:numId="15">
    <w:abstractNumId w:val="3"/>
  </w:num>
  <w:num w:numId="16">
    <w:abstractNumId w:val="9"/>
  </w:num>
  <w:num w:numId="17">
    <w:abstractNumId w:val="11"/>
  </w:num>
  <w:num w:numId="18">
    <w:abstractNumId w:val="14"/>
  </w:num>
  <w:num w:numId="19">
    <w:abstractNumId w:val="13"/>
  </w:num>
  <w:num w:numId="20">
    <w:abstractNumId w:val="15"/>
  </w:num>
  <w:num w:numId="21">
    <w:abstractNumId w:val="24"/>
  </w:num>
  <w:num w:numId="22">
    <w:abstractNumId w:val="16"/>
  </w:num>
  <w:num w:numId="23">
    <w:abstractNumId w:val="1"/>
  </w:num>
  <w:num w:numId="24">
    <w:abstractNumId w:val="1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E350B"/>
    <w:rsid w:val="00001E58"/>
    <w:rsid w:val="00010194"/>
    <w:rsid w:val="00056342"/>
    <w:rsid w:val="000731BD"/>
    <w:rsid w:val="000972A9"/>
    <w:rsid w:val="000B5004"/>
    <w:rsid w:val="000E350B"/>
    <w:rsid w:val="000F1329"/>
    <w:rsid w:val="000F152A"/>
    <w:rsid w:val="001126A1"/>
    <w:rsid w:val="00145468"/>
    <w:rsid w:val="001528A6"/>
    <w:rsid w:val="00160FF6"/>
    <w:rsid w:val="0016323A"/>
    <w:rsid w:val="00167F7F"/>
    <w:rsid w:val="001B27CB"/>
    <w:rsid w:val="001B3648"/>
    <w:rsid w:val="001E7959"/>
    <w:rsid w:val="001F479F"/>
    <w:rsid w:val="001F6151"/>
    <w:rsid w:val="0020394B"/>
    <w:rsid w:val="00233E65"/>
    <w:rsid w:val="00237552"/>
    <w:rsid w:val="002436DB"/>
    <w:rsid w:val="00246463"/>
    <w:rsid w:val="002475E2"/>
    <w:rsid w:val="0025149A"/>
    <w:rsid w:val="00272F79"/>
    <w:rsid w:val="0027618C"/>
    <w:rsid w:val="002A0EC3"/>
    <w:rsid w:val="002E2A0F"/>
    <w:rsid w:val="00307BCC"/>
    <w:rsid w:val="00326EDA"/>
    <w:rsid w:val="00337EC7"/>
    <w:rsid w:val="00373245"/>
    <w:rsid w:val="00376094"/>
    <w:rsid w:val="003B5FD5"/>
    <w:rsid w:val="003C6401"/>
    <w:rsid w:val="003D50F2"/>
    <w:rsid w:val="003E06ED"/>
    <w:rsid w:val="00400496"/>
    <w:rsid w:val="004211A3"/>
    <w:rsid w:val="00436E3E"/>
    <w:rsid w:val="00436E46"/>
    <w:rsid w:val="00462E5C"/>
    <w:rsid w:val="00465633"/>
    <w:rsid w:val="00475F1F"/>
    <w:rsid w:val="004812BF"/>
    <w:rsid w:val="004D59AD"/>
    <w:rsid w:val="004D75E2"/>
    <w:rsid w:val="004F3D28"/>
    <w:rsid w:val="00515389"/>
    <w:rsid w:val="00524EF3"/>
    <w:rsid w:val="0055197B"/>
    <w:rsid w:val="00555762"/>
    <w:rsid w:val="005564C6"/>
    <w:rsid w:val="00567690"/>
    <w:rsid w:val="00571FC3"/>
    <w:rsid w:val="00576D83"/>
    <w:rsid w:val="00592F10"/>
    <w:rsid w:val="005B6197"/>
    <w:rsid w:val="005C5EFA"/>
    <w:rsid w:val="005C776F"/>
    <w:rsid w:val="005F1BFA"/>
    <w:rsid w:val="00621230"/>
    <w:rsid w:val="006A424F"/>
    <w:rsid w:val="006F3D10"/>
    <w:rsid w:val="006F53D0"/>
    <w:rsid w:val="00732530"/>
    <w:rsid w:val="00740621"/>
    <w:rsid w:val="00743CAC"/>
    <w:rsid w:val="00766DDB"/>
    <w:rsid w:val="007672D2"/>
    <w:rsid w:val="00770D32"/>
    <w:rsid w:val="007726EB"/>
    <w:rsid w:val="00786C36"/>
    <w:rsid w:val="0080117C"/>
    <w:rsid w:val="00826FA1"/>
    <w:rsid w:val="0083403A"/>
    <w:rsid w:val="008524B3"/>
    <w:rsid w:val="008550B0"/>
    <w:rsid w:val="00857D85"/>
    <w:rsid w:val="0087085D"/>
    <w:rsid w:val="0088307F"/>
    <w:rsid w:val="00885D1E"/>
    <w:rsid w:val="008956CD"/>
    <w:rsid w:val="008A1132"/>
    <w:rsid w:val="008A2074"/>
    <w:rsid w:val="008A31F1"/>
    <w:rsid w:val="008A50EF"/>
    <w:rsid w:val="008A7741"/>
    <w:rsid w:val="008E42B6"/>
    <w:rsid w:val="008F7142"/>
    <w:rsid w:val="00923C30"/>
    <w:rsid w:val="0092432E"/>
    <w:rsid w:val="009E0ED7"/>
    <w:rsid w:val="009E40C7"/>
    <w:rsid w:val="00A03837"/>
    <w:rsid w:val="00A23B21"/>
    <w:rsid w:val="00A5120B"/>
    <w:rsid w:val="00A76C13"/>
    <w:rsid w:val="00A87D0F"/>
    <w:rsid w:val="00A92642"/>
    <w:rsid w:val="00A97FAB"/>
    <w:rsid w:val="00AA5CCE"/>
    <w:rsid w:val="00AB113D"/>
    <w:rsid w:val="00AC1675"/>
    <w:rsid w:val="00AE11E8"/>
    <w:rsid w:val="00B05D42"/>
    <w:rsid w:val="00B14E63"/>
    <w:rsid w:val="00B3333B"/>
    <w:rsid w:val="00B54D15"/>
    <w:rsid w:val="00B72D2A"/>
    <w:rsid w:val="00B72F55"/>
    <w:rsid w:val="00B77740"/>
    <w:rsid w:val="00B9779A"/>
    <w:rsid w:val="00BA00C2"/>
    <w:rsid w:val="00BE4D95"/>
    <w:rsid w:val="00C143EA"/>
    <w:rsid w:val="00C261AF"/>
    <w:rsid w:val="00C51AAC"/>
    <w:rsid w:val="00CA7698"/>
    <w:rsid w:val="00CB0E6D"/>
    <w:rsid w:val="00CC269B"/>
    <w:rsid w:val="00CE5341"/>
    <w:rsid w:val="00CF1D0B"/>
    <w:rsid w:val="00CF2967"/>
    <w:rsid w:val="00D03A16"/>
    <w:rsid w:val="00D23996"/>
    <w:rsid w:val="00D637D6"/>
    <w:rsid w:val="00D677ED"/>
    <w:rsid w:val="00D76ABE"/>
    <w:rsid w:val="00D85472"/>
    <w:rsid w:val="00D85AE8"/>
    <w:rsid w:val="00D92D5D"/>
    <w:rsid w:val="00DA09EC"/>
    <w:rsid w:val="00DA7879"/>
    <w:rsid w:val="00DB6948"/>
    <w:rsid w:val="00DD0E5B"/>
    <w:rsid w:val="00DF0E90"/>
    <w:rsid w:val="00E10DC4"/>
    <w:rsid w:val="00E81856"/>
    <w:rsid w:val="00EA7829"/>
    <w:rsid w:val="00F25D87"/>
    <w:rsid w:val="00F65EE3"/>
    <w:rsid w:val="00F725F3"/>
    <w:rsid w:val="00FC32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41"/>
  </w:style>
  <w:style w:type="paragraph" w:styleId="Heading1">
    <w:name w:val="heading 1"/>
    <w:basedOn w:val="Normal"/>
    <w:next w:val="Normal"/>
    <w:link w:val="Heading1Char"/>
    <w:uiPriority w:val="9"/>
    <w:qFormat/>
    <w:rsid w:val="008956CD"/>
    <w:pPr>
      <w:keepNext/>
      <w:keepLines/>
      <w:spacing w:before="480" w:after="0" w:line="240" w:lineRule="auto"/>
      <w:outlineLvl w:val="0"/>
    </w:pPr>
    <w:rPr>
      <w:rFonts w:eastAsiaTheme="majorEastAsia" w:cstheme="majorBidi"/>
      <w:b/>
      <w:bCs/>
      <w:color w:val="00ADEF"/>
      <w:sz w:val="28"/>
      <w:szCs w:val="28"/>
      <w:lang w:eastAsia="nl-NL"/>
    </w:rPr>
  </w:style>
  <w:style w:type="paragraph" w:styleId="Heading2">
    <w:name w:val="heading 2"/>
    <w:basedOn w:val="Normal"/>
    <w:next w:val="Normal"/>
    <w:link w:val="Heading2Char"/>
    <w:uiPriority w:val="9"/>
    <w:unhideWhenUsed/>
    <w:qFormat/>
    <w:rsid w:val="000E3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9A"/>
    <w:pPr>
      <w:ind w:left="720"/>
      <w:contextualSpacing/>
    </w:pPr>
  </w:style>
  <w:style w:type="paragraph" w:styleId="NoSpacing">
    <w:name w:val="No Spacing"/>
    <w:basedOn w:val="Normal"/>
    <w:link w:val="NoSpacingChar"/>
    <w:uiPriority w:val="1"/>
    <w:qFormat/>
    <w:rsid w:val="00B9779A"/>
    <w:pPr>
      <w:spacing w:after="0" w:line="240" w:lineRule="auto"/>
    </w:pPr>
    <w:rPr>
      <w:rFonts w:ascii="Calibri" w:hAnsi="Calibri" w:cs="Times New Roman"/>
    </w:rPr>
  </w:style>
  <w:style w:type="character" w:styleId="Hyperlink">
    <w:name w:val="Hyperlink"/>
    <w:basedOn w:val="DefaultParagraphFont"/>
    <w:uiPriority w:val="99"/>
    <w:unhideWhenUsed/>
    <w:rsid w:val="00B9779A"/>
    <w:rPr>
      <w:color w:val="0000FF" w:themeColor="hyperlink"/>
      <w:u w:val="single"/>
    </w:rPr>
  </w:style>
  <w:style w:type="paragraph" w:customStyle="1" w:styleId="Default">
    <w:name w:val="Default"/>
    <w:rsid w:val="00B9779A"/>
    <w:pPr>
      <w:autoSpaceDE w:val="0"/>
      <w:autoSpaceDN w:val="0"/>
      <w:adjustRightInd w:val="0"/>
      <w:spacing w:after="0" w:line="240" w:lineRule="auto"/>
    </w:pPr>
    <w:rPr>
      <w:rFonts w:ascii="Univers" w:hAnsi="Univers" w:cs="Univers"/>
      <w:color w:val="000000"/>
      <w:sz w:val="24"/>
      <w:szCs w:val="24"/>
    </w:rPr>
  </w:style>
  <w:style w:type="paragraph" w:customStyle="1" w:styleId="Brieftekst">
    <w:name w:val="Brieftekst"/>
    <w:basedOn w:val="Normal"/>
    <w:link w:val="BrieftekstChar"/>
    <w:rsid w:val="008E42B6"/>
    <w:pPr>
      <w:keepNext/>
      <w:keepLines/>
      <w:tabs>
        <w:tab w:val="left" w:pos="992"/>
      </w:tabs>
      <w:spacing w:after="0" w:line="240" w:lineRule="auto"/>
    </w:pPr>
    <w:rPr>
      <w:rFonts w:ascii="Helvetica (Huisstijl)" w:eastAsia="Times New Roman" w:hAnsi="Helvetica (Huisstijl)" w:cs="Times New Roman"/>
      <w:sz w:val="20"/>
      <w:szCs w:val="20"/>
      <w:lang w:eastAsia="nl-NL"/>
    </w:rPr>
  </w:style>
  <w:style w:type="character" w:customStyle="1" w:styleId="BrieftekstChar">
    <w:name w:val="Brieftekst Char"/>
    <w:link w:val="Brieftekst"/>
    <w:rsid w:val="008E42B6"/>
    <w:rPr>
      <w:rFonts w:ascii="Helvetica (Huisstijl)" w:eastAsia="Times New Roman" w:hAnsi="Helvetica (Huisstijl)" w:cs="Times New Roman"/>
      <w:sz w:val="20"/>
      <w:szCs w:val="20"/>
      <w:lang w:eastAsia="nl-NL"/>
    </w:rPr>
  </w:style>
  <w:style w:type="paragraph" w:customStyle="1" w:styleId="Romptekst">
    <w:name w:val="Romptekst"/>
    <w:rsid w:val="008E42B6"/>
    <w:pPr>
      <w:spacing w:after="0" w:line="238" w:lineRule="atLeast"/>
    </w:pPr>
    <w:rPr>
      <w:rFonts w:ascii="Univers" w:eastAsia="Times New Roman" w:hAnsi="Univers" w:cs="Times New Roman"/>
      <w:snapToGrid w:val="0"/>
      <w:color w:val="000000"/>
      <w:sz w:val="20"/>
      <w:szCs w:val="20"/>
      <w:lang w:eastAsia="nl-NL"/>
    </w:rPr>
  </w:style>
  <w:style w:type="paragraph" w:styleId="CommentText">
    <w:name w:val="annotation text"/>
    <w:basedOn w:val="Normal"/>
    <w:link w:val="CommentTextChar"/>
    <w:uiPriority w:val="99"/>
    <w:semiHidden/>
    <w:unhideWhenUsed/>
    <w:rsid w:val="008E42B6"/>
    <w:pPr>
      <w:spacing w:line="240" w:lineRule="auto"/>
    </w:pPr>
    <w:rPr>
      <w:sz w:val="20"/>
      <w:szCs w:val="20"/>
    </w:rPr>
  </w:style>
  <w:style w:type="character" w:customStyle="1" w:styleId="CommentTextChar">
    <w:name w:val="Comment Text Char"/>
    <w:basedOn w:val="DefaultParagraphFont"/>
    <w:link w:val="CommentText"/>
    <w:uiPriority w:val="99"/>
    <w:semiHidden/>
    <w:rsid w:val="008E42B6"/>
    <w:rPr>
      <w:sz w:val="20"/>
      <w:szCs w:val="20"/>
    </w:rPr>
  </w:style>
  <w:style w:type="table" w:styleId="TableGrid">
    <w:name w:val="Table Grid"/>
    <w:basedOn w:val="TableNormal"/>
    <w:uiPriority w:val="59"/>
    <w:rsid w:val="008E4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B6"/>
    <w:rPr>
      <w:rFonts w:ascii="Tahoma" w:hAnsi="Tahoma" w:cs="Tahoma"/>
      <w:sz w:val="16"/>
      <w:szCs w:val="16"/>
    </w:rPr>
  </w:style>
  <w:style w:type="character" w:customStyle="1" w:styleId="NoSpacingChar">
    <w:name w:val="No Spacing Char"/>
    <w:basedOn w:val="DefaultParagraphFont"/>
    <w:link w:val="NoSpacing"/>
    <w:uiPriority w:val="1"/>
    <w:rsid w:val="00373245"/>
    <w:rPr>
      <w:rFonts w:ascii="Calibri" w:hAnsi="Calibri" w:cs="Times New Roman"/>
    </w:rPr>
  </w:style>
  <w:style w:type="character" w:styleId="CommentReference">
    <w:name w:val="annotation reference"/>
    <w:basedOn w:val="DefaultParagraphFont"/>
    <w:uiPriority w:val="99"/>
    <w:semiHidden/>
    <w:unhideWhenUsed/>
    <w:rsid w:val="00A97FAB"/>
    <w:rPr>
      <w:sz w:val="16"/>
      <w:szCs w:val="16"/>
    </w:rPr>
  </w:style>
  <w:style w:type="character" w:customStyle="1" w:styleId="Heading1Char">
    <w:name w:val="Heading 1 Char"/>
    <w:basedOn w:val="DefaultParagraphFont"/>
    <w:link w:val="Heading1"/>
    <w:uiPriority w:val="9"/>
    <w:rsid w:val="008956CD"/>
    <w:rPr>
      <w:rFonts w:eastAsiaTheme="majorEastAsia" w:cstheme="majorBidi"/>
      <w:b/>
      <w:bCs/>
      <w:color w:val="00ADEF"/>
      <w:sz w:val="28"/>
      <w:szCs w:val="28"/>
      <w:lang w:eastAsia="nl-NL"/>
    </w:rPr>
  </w:style>
  <w:style w:type="paragraph" w:styleId="CommentSubject">
    <w:name w:val="annotation subject"/>
    <w:basedOn w:val="CommentText"/>
    <w:next w:val="CommentText"/>
    <w:link w:val="CommentSubjectChar"/>
    <w:uiPriority w:val="99"/>
    <w:semiHidden/>
    <w:unhideWhenUsed/>
    <w:rsid w:val="00160FF6"/>
    <w:pPr>
      <w:spacing w:after="0"/>
    </w:pPr>
    <w:rPr>
      <w:rFonts w:ascii="Times" w:eastAsia="Times" w:hAnsi="Times" w:cs="Times New Roman"/>
      <w:b/>
      <w:bCs/>
      <w:lang w:eastAsia="nl-NL"/>
    </w:rPr>
  </w:style>
  <w:style w:type="character" w:customStyle="1" w:styleId="CommentSubjectChar">
    <w:name w:val="Comment Subject Char"/>
    <w:basedOn w:val="CommentTextChar"/>
    <w:link w:val="CommentSubject"/>
    <w:uiPriority w:val="99"/>
    <w:semiHidden/>
    <w:rsid w:val="00160FF6"/>
    <w:rPr>
      <w:rFonts w:ascii="Times" w:eastAsia="Times" w:hAnsi="Times" w:cs="Times New Roman"/>
      <w:b/>
      <w:bCs/>
      <w:sz w:val="20"/>
      <w:szCs w:val="20"/>
      <w:lang w:eastAsia="nl-NL"/>
    </w:rPr>
  </w:style>
  <w:style w:type="paragraph" w:styleId="Header">
    <w:name w:val="header"/>
    <w:basedOn w:val="Normal"/>
    <w:link w:val="HeaderChar"/>
    <w:rsid w:val="00160FF6"/>
    <w:pPr>
      <w:tabs>
        <w:tab w:val="center" w:pos="4536"/>
        <w:tab w:val="right" w:pos="9072"/>
      </w:tabs>
      <w:spacing w:after="0" w:line="240" w:lineRule="auto"/>
    </w:pPr>
    <w:rPr>
      <w:rFonts w:ascii="Univers" w:eastAsia="Times New Roman" w:hAnsi="Univers" w:cs="Times New Roman"/>
      <w:sz w:val="20"/>
      <w:szCs w:val="20"/>
      <w:lang w:eastAsia="nl-NL"/>
    </w:rPr>
  </w:style>
  <w:style w:type="character" w:customStyle="1" w:styleId="HeaderChar">
    <w:name w:val="Header Char"/>
    <w:basedOn w:val="DefaultParagraphFont"/>
    <w:link w:val="Header"/>
    <w:rsid w:val="00160FF6"/>
    <w:rPr>
      <w:rFonts w:ascii="Univers" w:eastAsia="Times New Roman" w:hAnsi="Univers" w:cs="Times New Roman"/>
      <w:sz w:val="20"/>
      <w:szCs w:val="20"/>
      <w:lang w:eastAsia="nl-NL"/>
    </w:rPr>
  </w:style>
  <w:style w:type="paragraph" w:styleId="Title">
    <w:name w:val="Title"/>
    <w:basedOn w:val="Normal"/>
    <w:next w:val="Normal"/>
    <w:link w:val="TitleChar"/>
    <w:uiPriority w:val="10"/>
    <w:qFormat/>
    <w:rsid w:val="000E3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50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350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51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1AAC"/>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001E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1E58"/>
  </w:style>
  <w:style w:type="paragraph" w:styleId="FootnoteText">
    <w:name w:val="footnote text"/>
    <w:basedOn w:val="Normal"/>
    <w:link w:val="FootnoteTextChar"/>
    <w:uiPriority w:val="99"/>
    <w:semiHidden/>
    <w:unhideWhenUsed/>
    <w:rsid w:val="00145468"/>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45468"/>
    <w:rPr>
      <w:rFonts w:ascii="Calibri" w:eastAsia="Calibri" w:hAnsi="Calibri" w:cs="Times New Roman"/>
      <w:sz w:val="20"/>
      <w:szCs w:val="20"/>
      <w:lang w:val="en-US"/>
    </w:rPr>
  </w:style>
  <w:style w:type="character" w:styleId="FootnoteReference">
    <w:name w:val="footnote reference"/>
    <w:uiPriority w:val="99"/>
    <w:semiHidden/>
    <w:unhideWhenUsed/>
    <w:rsid w:val="00145468"/>
    <w:rPr>
      <w:vertAlign w:val="superscript"/>
    </w:rPr>
  </w:style>
  <w:style w:type="paragraph" w:styleId="Revision">
    <w:name w:val="Revision"/>
    <w:hidden/>
    <w:uiPriority w:val="99"/>
    <w:semiHidden/>
    <w:rsid w:val="00A76C13"/>
    <w:pPr>
      <w:spacing w:after="0" w:line="240" w:lineRule="auto"/>
    </w:pPr>
  </w:style>
  <w:style w:type="paragraph" w:styleId="TOC1">
    <w:name w:val="toc 1"/>
    <w:basedOn w:val="Normal"/>
    <w:next w:val="Normal"/>
    <w:autoRedefine/>
    <w:uiPriority w:val="39"/>
    <w:unhideWhenUsed/>
    <w:rsid w:val="008956CD"/>
    <w:pPr>
      <w:spacing w:after="100"/>
    </w:pPr>
  </w:style>
  <w:style w:type="character" w:customStyle="1" w:styleId="full-name">
    <w:name w:val="full-name"/>
    <w:basedOn w:val="DefaultParagraphFont"/>
    <w:rsid w:val="00852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5341"/>
  </w:style>
  <w:style w:type="paragraph" w:styleId="Kop1">
    <w:name w:val="heading 1"/>
    <w:basedOn w:val="Normaal"/>
    <w:next w:val="Normaal"/>
    <w:link w:val="Kop1Teken"/>
    <w:uiPriority w:val="9"/>
    <w:qFormat/>
    <w:rsid w:val="00160F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Normaal"/>
    <w:next w:val="Normaal"/>
    <w:link w:val="Kop2Teken"/>
    <w:uiPriority w:val="9"/>
    <w:unhideWhenUsed/>
    <w:qFormat/>
    <w:rsid w:val="000E3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9779A"/>
    <w:pPr>
      <w:ind w:left="720"/>
      <w:contextualSpacing/>
    </w:pPr>
  </w:style>
  <w:style w:type="paragraph" w:styleId="Geenafstand">
    <w:name w:val="No Spacing"/>
    <w:basedOn w:val="Normaal"/>
    <w:link w:val="GeenafstandTeken"/>
    <w:uiPriority w:val="1"/>
    <w:qFormat/>
    <w:rsid w:val="00B9779A"/>
    <w:pPr>
      <w:spacing w:after="0" w:line="240" w:lineRule="auto"/>
    </w:pPr>
    <w:rPr>
      <w:rFonts w:ascii="Calibri" w:hAnsi="Calibri" w:cs="Times New Roman"/>
    </w:rPr>
  </w:style>
  <w:style w:type="character" w:styleId="Hyperlink">
    <w:name w:val="Hyperlink"/>
    <w:basedOn w:val="Standaardalinea-lettertype"/>
    <w:uiPriority w:val="99"/>
    <w:unhideWhenUsed/>
    <w:rsid w:val="00B9779A"/>
    <w:rPr>
      <w:color w:val="0000FF" w:themeColor="hyperlink"/>
      <w:u w:val="single"/>
    </w:rPr>
  </w:style>
  <w:style w:type="paragraph" w:customStyle="1" w:styleId="Default">
    <w:name w:val="Default"/>
    <w:rsid w:val="00B9779A"/>
    <w:pPr>
      <w:autoSpaceDE w:val="0"/>
      <w:autoSpaceDN w:val="0"/>
      <w:adjustRightInd w:val="0"/>
      <w:spacing w:after="0" w:line="240" w:lineRule="auto"/>
    </w:pPr>
    <w:rPr>
      <w:rFonts w:ascii="Univers" w:hAnsi="Univers" w:cs="Univers"/>
      <w:color w:val="000000"/>
      <w:sz w:val="24"/>
      <w:szCs w:val="24"/>
    </w:rPr>
  </w:style>
  <w:style w:type="paragraph" w:customStyle="1" w:styleId="Brieftekst">
    <w:name w:val="Brieftekst"/>
    <w:basedOn w:val="Normaal"/>
    <w:link w:val="BrieftekstChar"/>
    <w:rsid w:val="008E42B6"/>
    <w:pPr>
      <w:keepNext/>
      <w:keepLines/>
      <w:tabs>
        <w:tab w:val="left" w:pos="992"/>
      </w:tabs>
      <w:spacing w:after="0" w:line="240" w:lineRule="auto"/>
    </w:pPr>
    <w:rPr>
      <w:rFonts w:ascii="Helvetica (Huisstijl)" w:eastAsia="Times New Roman" w:hAnsi="Helvetica (Huisstijl)" w:cs="Times New Roman"/>
      <w:sz w:val="20"/>
      <w:szCs w:val="20"/>
      <w:lang w:eastAsia="nl-NL"/>
    </w:rPr>
  </w:style>
  <w:style w:type="character" w:customStyle="1" w:styleId="BrieftekstChar">
    <w:name w:val="Brieftekst Char"/>
    <w:link w:val="Brieftekst"/>
    <w:rsid w:val="008E42B6"/>
    <w:rPr>
      <w:rFonts w:ascii="Helvetica (Huisstijl)" w:eastAsia="Times New Roman" w:hAnsi="Helvetica (Huisstijl)" w:cs="Times New Roman"/>
      <w:sz w:val="20"/>
      <w:szCs w:val="20"/>
      <w:lang w:eastAsia="nl-NL"/>
    </w:rPr>
  </w:style>
  <w:style w:type="paragraph" w:customStyle="1" w:styleId="Romptekst">
    <w:name w:val="Romptekst"/>
    <w:rsid w:val="008E42B6"/>
    <w:pPr>
      <w:spacing w:after="0" w:line="238" w:lineRule="atLeast"/>
    </w:pPr>
    <w:rPr>
      <w:rFonts w:ascii="Univers" w:eastAsia="Times New Roman" w:hAnsi="Univers" w:cs="Times New Roman"/>
      <w:snapToGrid w:val="0"/>
      <w:color w:val="000000"/>
      <w:sz w:val="20"/>
      <w:szCs w:val="20"/>
      <w:lang w:eastAsia="nl-NL"/>
    </w:rPr>
  </w:style>
  <w:style w:type="paragraph" w:styleId="Tekstopmerking">
    <w:name w:val="annotation text"/>
    <w:basedOn w:val="Normaal"/>
    <w:link w:val="TekstopmerkingTeken"/>
    <w:uiPriority w:val="99"/>
    <w:semiHidden/>
    <w:unhideWhenUsed/>
    <w:rsid w:val="008E42B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E42B6"/>
    <w:rPr>
      <w:sz w:val="20"/>
      <w:szCs w:val="20"/>
    </w:rPr>
  </w:style>
  <w:style w:type="table" w:styleId="Tabelraster">
    <w:name w:val="Table Grid"/>
    <w:basedOn w:val="Standaardtabel"/>
    <w:uiPriority w:val="59"/>
    <w:rsid w:val="008E4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8E42B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E42B6"/>
    <w:rPr>
      <w:rFonts w:ascii="Tahoma" w:hAnsi="Tahoma" w:cs="Tahoma"/>
      <w:sz w:val="16"/>
      <w:szCs w:val="16"/>
    </w:rPr>
  </w:style>
  <w:style w:type="character" w:customStyle="1" w:styleId="GeenafstandTeken">
    <w:name w:val="Geen afstand Teken"/>
    <w:basedOn w:val="Standaardalinea-lettertype"/>
    <w:link w:val="Geenafstand"/>
    <w:uiPriority w:val="1"/>
    <w:rsid w:val="00373245"/>
    <w:rPr>
      <w:rFonts w:ascii="Calibri" w:hAnsi="Calibri" w:cs="Times New Roman"/>
    </w:rPr>
  </w:style>
  <w:style w:type="character" w:styleId="Verwijzingopmerking">
    <w:name w:val="annotation reference"/>
    <w:basedOn w:val="Standaardalinea-lettertype"/>
    <w:uiPriority w:val="99"/>
    <w:semiHidden/>
    <w:unhideWhenUsed/>
    <w:rsid w:val="00A97FAB"/>
    <w:rPr>
      <w:sz w:val="16"/>
      <w:szCs w:val="16"/>
    </w:rPr>
  </w:style>
  <w:style w:type="character" w:customStyle="1" w:styleId="Kop1Teken">
    <w:name w:val="Kop 1 Teken"/>
    <w:basedOn w:val="Standaardalinea-lettertype"/>
    <w:link w:val="Kop1"/>
    <w:uiPriority w:val="9"/>
    <w:rsid w:val="00160FF6"/>
    <w:rPr>
      <w:rFonts w:asciiTheme="majorHAnsi" w:eastAsiaTheme="majorEastAsia" w:hAnsiTheme="majorHAnsi" w:cstheme="majorBidi"/>
      <w:b/>
      <w:bCs/>
      <w:color w:val="365F91" w:themeColor="accent1" w:themeShade="BF"/>
      <w:sz w:val="28"/>
      <w:szCs w:val="28"/>
      <w:lang w:eastAsia="nl-NL"/>
    </w:rPr>
  </w:style>
  <w:style w:type="paragraph" w:styleId="Onderwerpvanopmerking">
    <w:name w:val="annotation subject"/>
    <w:basedOn w:val="Tekstopmerking"/>
    <w:next w:val="Tekstopmerking"/>
    <w:link w:val="OnderwerpvanopmerkingTeken"/>
    <w:uiPriority w:val="99"/>
    <w:semiHidden/>
    <w:unhideWhenUsed/>
    <w:rsid w:val="00160FF6"/>
    <w:pPr>
      <w:spacing w:after="0"/>
    </w:pPr>
    <w:rPr>
      <w:rFonts w:ascii="Times" w:eastAsia="Times" w:hAnsi="Times" w:cs="Times New Roman"/>
      <w:b/>
      <w:bCs/>
      <w:lang w:eastAsia="nl-NL"/>
    </w:rPr>
  </w:style>
  <w:style w:type="character" w:customStyle="1" w:styleId="OnderwerpvanopmerkingTeken">
    <w:name w:val="Onderwerp van opmerking Teken"/>
    <w:basedOn w:val="TekstopmerkingTeken"/>
    <w:link w:val="Onderwerpvanopmerking"/>
    <w:uiPriority w:val="99"/>
    <w:semiHidden/>
    <w:rsid w:val="00160FF6"/>
    <w:rPr>
      <w:rFonts w:ascii="Times" w:eastAsia="Times" w:hAnsi="Times" w:cs="Times New Roman"/>
      <w:b/>
      <w:bCs/>
      <w:sz w:val="20"/>
      <w:szCs w:val="20"/>
      <w:lang w:eastAsia="nl-NL"/>
    </w:rPr>
  </w:style>
  <w:style w:type="paragraph" w:styleId="Koptekst">
    <w:name w:val="header"/>
    <w:basedOn w:val="Normaal"/>
    <w:link w:val="KoptekstTeken"/>
    <w:rsid w:val="00160FF6"/>
    <w:pPr>
      <w:tabs>
        <w:tab w:val="center" w:pos="4536"/>
        <w:tab w:val="right" w:pos="9072"/>
      </w:tabs>
      <w:spacing w:after="0" w:line="240" w:lineRule="auto"/>
    </w:pPr>
    <w:rPr>
      <w:rFonts w:ascii="Univers" w:eastAsia="Times New Roman" w:hAnsi="Univers" w:cs="Times New Roman"/>
      <w:sz w:val="20"/>
      <w:szCs w:val="20"/>
      <w:lang w:eastAsia="nl-NL"/>
    </w:rPr>
  </w:style>
  <w:style w:type="character" w:customStyle="1" w:styleId="KoptekstTeken">
    <w:name w:val="Koptekst Teken"/>
    <w:basedOn w:val="Standaardalinea-lettertype"/>
    <w:link w:val="Koptekst"/>
    <w:rsid w:val="00160FF6"/>
    <w:rPr>
      <w:rFonts w:ascii="Univers" w:eastAsia="Times New Roman" w:hAnsi="Univers" w:cs="Times New Roman"/>
      <w:sz w:val="20"/>
      <w:szCs w:val="20"/>
      <w:lang w:eastAsia="nl-NL"/>
    </w:rPr>
  </w:style>
  <w:style w:type="paragraph" w:styleId="Titel">
    <w:name w:val="Title"/>
    <w:basedOn w:val="Normaal"/>
    <w:next w:val="Normaal"/>
    <w:link w:val="TitelTeken"/>
    <w:uiPriority w:val="10"/>
    <w:qFormat/>
    <w:rsid w:val="000E3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0E350B"/>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0E350B"/>
    <w:rPr>
      <w:rFonts w:asciiTheme="majorHAnsi" w:eastAsiaTheme="majorEastAsia" w:hAnsiTheme="majorHAnsi" w:cstheme="majorBidi"/>
      <w:b/>
      <w:bCs/>
      <w:color w:val="4F81BD" w:themeColor="accent1"/>
      <w:sz w:val="26"/>
      <w:szCs w:val="26"/>
    </w:rPr>
  </w:style>
  <w:style w:type="paragraph" w:styleId="Subtitel">
    <w:name w:val="Subtitle"/>
    <w:basedOn w:val="Normaal"/>
    <w:next w:val="Normaal"/>
    <w:link w:val="SubtitelTeken"/>
    <w:uiPriority w:val="11"/>
    <w:qFormat/>
    <w:rsid w:val="00C51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C51AAC"/>
    <w:rPr>
      <w:rFonts w:asciiTheme="majorHAnsi" w:eastAsiaTheme="majorEastAsia" w:hAnsiTheme="majorHAnsi" w:cstheme="majorBidi"/>
      <w:i/>
      <w:iCs/>
      <w:color w:val="4F81BD" w:themeColor="accent1"/>
      <w:spacing w:val="15"/>
      <w:sz w:val="24"/>
      <w:szCs w:val="24"/>
    </w:rPr>
  </w:style>
  <w:style w:type="paragraph" w:styleId="Voettekst">
    <w:name w:val="footer"/>
    <w:basedOn w:val="Normaal"/>
    <w:link w:val="VoettekstTeken"/>
    <w:uiPriority w:val="99"/>
    <w:unhideWhenUsed/>
    <w:rsid w:val="00001E5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01E58"/>
  </w:style>
  <w:style w:type="paragraph" w:styleId="Voetnoottekst">
    <w:name w:val="footnote text"/>
    <w:basedOn w:val="Normaal"/>
    <w:link w:val="VoetnoottekstTeken"/>
    <w:uiPriority w:val="99"/>
    <w:semiHidden/>
    <w:unhideWhenUsed/>
    <w:rsid w:val="00145468"/>
    <w:pPr>
      <w:spacing w:after="0" w:line="240" w:lineRule="auto"/>
    </w:pPr>
    <w:rPr>
      <w:rFonts w:ascii="Calibri" w:eastAsia="Calibri" w:hAnsi="Calibri" w:cs="Times New Roman"/>
      <w:sz w:val="20"/>
      <w:szCs w:val="20"/>
      <w:lang w:val="en-US"/>
    </w:rPr>
  </w:style>
  <w:style w:type="character" w:customStyle="1" w:styleId="VoetnoottekstTeken">
    <w:name w:val="Voetnoottekst Teken"/>
    <w:basedOn w:val="Standaardalinea-lettertype"/>
    <w:link w:val="Voetnoottekst"/>
    <w:uiPriority w:val="99"/>
    <w:semiHidden/>
    <w:rsid w:val="00145468"/>
    <w:rPr>
      <w:rFonts w:ascii="Calibri" w:eastAsia="Calibri" w:hAnsi="Calibri" w:cs="Times New Roman"/>
      <w:sz w:val="20"/>
      <w:szCs w:val="20"/>
      <w:lang w:val="en-US"/>
    </w:rPr>
  </w:style>
  <w:style w:type="character" w:styleId="Voetnootmarkering">
    <w:name w:val="footnote reference"/>
    <w:uiPriority w:val="99"/>
    <w:semiHidden/>
    <w:unhideWhenUsed/>
    <w:rsid w:val="00145468"/>
    <w:rPr>
      <w:vertAlign w:val="superscript"/>
    </w:rPr>
  </w:style>
  <w:style w:type="paragraph" w:styleId="Revisie">
    <w:name w:val="Revision"/>
    <w:hidden/>
    <w:uiPriority w:val="99"/>
    <w:semiHidden/>
    <w:rsid w:val="00A76C13"/>
    <w:pPr>
      <w:spacing w:after="0" w:line="240" w:lineRule="auto"/>
    </w:pPr>
  </w:style>
</w:styles>
</file>

<file path=word/webSettings.xml><?xml version="1.0" encoding="utf-8"?>
<w:webSettings xmlns:r="http://schemas.openxmlformats.org/officeDocument/2006/relationships" xmlns:w="http://schemas.openxmlformats.org/wordprocessingml/2006/main">
  <w:divs>
    <w:div w:id="22634221">
      <w:bodyDiv w:val="1"/>
      <w:marLeft w:val="0"/>
      <w:marRight w:val="0"/>
      <w:marTop w:val="0"/>
      <w:marBottom w:val="0"/>
      <w:divBdr>
        <w:top w:val="none" w:sz="0" w:space="0" w:color="auto"/>
        <w:left w:val="none" w:sz="0" w:space="0" w:color="auto"/>
        <w:bottom w:val="none" w:sz="0" w:space="0" w:color="auto"/>
        <w:right w:val="none" w:sz="0" w:space="0" w:color="auto"/>
      </w:divBdr>
    </w:div>
    <w:div w:id="26295741">
      <w:bodyDiv w:val="1"/>
      <w:marLeft w:val="0"/>
      <w:marRight w:val="0"/>
      <w:marTop w:val="0"/>
      <w:marBottom w:val="0"/>
      <w:divBdr>
        <w:top w:val="none" w:sz="0" w:space="0" w:color="auto"/>
        <w:left w:val="none" w:sz="0" w:space="0" w:color="auto"/>
        <w:bottom w:val="none" w:sz="0" w:space="0" w:color="auto"/>
        <w:right w:val="none" w:sz="0" w:space="0" w:color="auto"/>
      </w:divBdr>
    </w:div>
    <w:div w:id="204949776">
      <w:bodyDiv w:val="1"/>
      <w:marLeft w:val="0"/>
      <w:marRight w:val="0"/>
      <w:marTop w:val="0"/>
      <w:marBottom w:val="0"/>
      <w:divBdr>
        <w:top w:val="none" w:sz="0" w:space="0" w:color="auto"/>
        <w:left w:val="none" w:sz="0" w:space="0" w:color="auto"/>
        <w:bottom w:val="none" w:sz="0" w:space="0" w:color="auto"/>
        <w:right w:val="none" w:sz="0" w:space="0" w:color="auto"/>
      </w:divBdr>
    </w:div>
    <w:div w:id="476990513">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1007249518">
      <w:bodyDiv w:val="1"/>
      <w:marLeft w:val="0"/>
      <w:marRight w:val="0"/>
      <w:marTop w:val="0"/>
      <w:marBottom w:val="0"/>
      <w:divBdr>
        <w:top w:val="none" w:sz="0" w:space="0" w:color="auto"/>
        <w:left w:val="none" w:sz="0" w:space="0" w:color="auto"/>
        <w:bottom w:val="none" w:sz="0" w:space="0" w:color="auto"/>
        <w:right w:val="none" w:sz="0" w:space="0" w:color="auto"/>
      </w:divBdr>
    </w:div>
    <w:div w:id="1009913318">
      <w:bodyDiv w:val="1"/>
      <w:marLeft w:val="0"/>
      <w:marRight w:val="0"/>
      <w:marTop w:val="0"/>
      <w:marBottom w:val="0"/>
      <w:divBdr>
        <w:top w:val="none" w:sz="0" w:space="0" w:color="auto"/>
        <w:left w:val="none" w:sz="0" w:space="0" w:color="auto"/>
        <w:bottom w:val="none" w:sz="0" w:space="0" w:color="auto"/>
        <w:right w:val="none" w:sz="0" w:space="0" w:color="auto"/>
      </w:divBdr>
    </w:div>
    <w:div w:id="1765760001">
      <w:bodyDiv w:val="1"/>
      <w:marLeft w:val="0"/>
      <w:marRight w:val="0"/>
      <w:marTop w:val="0"/>
      <w:marBottom w:val="0"/>
      <w:divBdr>
        <w:top w:val="none" w:sz="0" w:space="0" w:color="auto"/>
        <w:left w:val="none" w:sz="0" w:space="0" w:color="auto"/>
        <w:bottom w:val="none" w:sz="0" w:space="0" w:color="auto"/>
        <w:right w:val="none" w:sz="0" w:space="0" w:color="auto"/>
      </w:divBdr>
    </w:div>
    <w:div w:id="17814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ho\Downloads\Antwoorden%20enquete%2029-4-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nnemarie:Downloads:Antwoorden%20enquete%2029-4-2016-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plotArea>
      <c:layout/>
      <c:barChart>
        <c:barDir val="col"/>
        <c:grouping val="clustered"/>
        <c:ser>
          <c:idx val="0"/>
          <c:order val="0"/>
          <c:tx>
            <c:strRef>
              <c:f>'[Antwoorden%20enquete%2029-4-2016-2.xlsx]Hoeveelheden &lt;36'!$A$2</c:f>
              <c:strCache>
                <c:ptCount val="1"/>
                <c:pt idx="0">
                  <c:v>Wat is je leeftijd?</c:v>
                </c:pt>
              </c:strCache>
            </c:strRef>
          </c:tx>
          <c:spPr>
            <a:ln w="28575" cap="rnd">
              <a:solidFill>
                <a:schemeClr val="accent1"/>
              </a:solidFill>
              <a:round/>
            </a:ln>
            <a:effectLst/>
          </c:spPr>
          <c:cat>
            <c:strRef>
              <c:f>'[Antwoorden%20enquete%2029-4-2016-2.xlsx]Hoeveelheden &lt;36'!$B$1:$R$1</c:f>
              <c:strCache>
                <c:ptCount val="17"/>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&gt;36</c:v>
                </c:pt>
              </c:strCache>
            </c:strRef>
          </c:cat>
          <c:val>
            <c:numRef>
              <c:f>'[Antwoorden%20enquete%2029-4-2016-2.xlsx]Hoeveelheden &lt;36'!$B$2:$R$2</c:f>
              <c:numCache>
                <c:formatCode>General</c:formatCode>
                <c:ptCount val="17"/>
                <c:pt idx="0">
                  <c:v>1</c:v>
                </c:pt>
                <c:pt idx="1">
                  <c:v>43</c:v>
                </c:pt>
                <c:pt idx="2">
                  <c:v>34</c:v>
                </c:pt>
                <c:pt idx="3">
                  <c:v>41</c:v>
                </c:pt>
                <c:pt idx="4">
                  <c:v>41</c:v>
                </c:pt>
                <c:pt idx="5">
                  <c:v>42</c:v>
                </c:pt>
                <c:pt idx="6">
                  <c:v>21</c:v>
                </c:pt>
                <c:pt idx="7">
                  <c:v>33</c:v>
                </c:pt>
                <c:pt idx="8">
                  <c:v>29</c:v>
                </c:pt>
                <c:pt idx="9">
                  <c:v>40</c:v>
                </c:pt>
                <c:pt idx="10">
                  <c:v>40</c:v>
                </c:pt>
                <c:pt idx="11">
                  <c:v>36</c:v>
                </c:pt>
                <c:pt idx="12">
                  <c:v>29</c:v>
                </c:pt>
                <c:pt idx="13">
                  <c:v>35</c:v>
                </c:pt>
                <c:pt idx="14">
                  <c:v>25</c:v>
                </c:pt>
                <c:pt idx="15">
                  <c:v>41</c:v>
                </c:pt>
                <c:pt idx="16">
                  <c:v>49</c:v>
                </c:pt>
              </c:numCache>
            </c:numRef>
          </c:val>
        </c:ser>
        <c:axId val="118497280"/>
        <c:axId val="118532736"/>
      </c:barChart>
      <c:catAx>
        <c:axId val="118497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8532736"/>
        <c:crosses val="autoZero"/>
        <c:auto val="1"/>
        <c:lblAlgn val="ctr"/>
        <c:lblOffset val="100"/>
      </c:catAx>
      <c:valAx>
        <c:axId val="118532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84972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nl-N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manualLayout>
          <c:layoutTarget val="inner"/>
          <c:xMode val="edge"/>
          <c:yMode val="edge"/>
          <c:x val="0.44028906108958632"/>
          <c:y val="0.22385579697572913"/>
          <c:w val="0.50301993500812403"/>
          <c:h val="0.77614420302427256"/>
        </c:manualLayout>
      </c:layout>
      <c:pieChart>
        <c:varyColors val="1"/>
        <c:ser>
          <c:idx val="0"/>
          <c:order val="0"/>
          <c:tx>
            <c:strRef>
              <c:f>'Hoeveelheden &lt;36'!$A$22</c:f>
              <c:strCache>
                <c:ptCount val="1"/>
                <c:pt idx="0">
                  <c:v>Welke van de volgende thema's vind jij het meest belangrijk bij maatschappelijk verantwoord beleggen van jouw pensioengeld?</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Pt>
            <c:idx val="1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dPt>
          <c:dPt>
            <c:idx val="11"/>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dPt>
          <c:dPt>
            <c:idx val="12"/>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3"/>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'Hoeveelheden &lt;36'!$B$21:$O$21</c:f>
              <c:strCache>
                <c:ptCount val="14"/>
                <c:pt idx="0">
                  <c:v>Klimaatverandering</c:v>
                </c:pt>
                <c:pt idx="1">
                  <c:v>Biodiversiteit</c:v>
                </c:pt>
                <c:pt idx="2">
                  <c:v>Landerosie</c:v>
                </c:pt>
                <c:pt idx="3">
                  <c:v>Milieuvervuiling</c:v>
                </c:pt>
                <c:pt idx="4">
                  <c:v>Duurzame energie</c:v>
                </c:pt>
                <c:pt idx="5">
                  <c:v>Maatschappelijk verantwoorde collectieve arbeidsvoorwaarden</c:v>
                </c:pt>
                <c:pt idx="6">
                  <c:v>Privacy en bescherming van data</c:v>
                </c:pt>
                <c:pt idx="7">
                  <c:v>Recyclebare producten</c:v>
                </c:pt>
                <c:pt idx="8">
                  <c:v>Bevordering van mensenrechten</c:v>
                </c:pt>
                <c:pt idx="9">
                  <c:v>Verantwoord bestuur</c:v>
                </c:pt>
                <c:pt idx="10">
                  <c:v>Corruptie</c:v>
                </c:pt>
                <c:pt idx="11">
                  <c:v>Arbeidsomstandigheden</c:v>
                </c:pt>
                <c:pt idx="12">
                  <c:v>Ethische bedrijfscultuur</c:v>
                </c:pt>
                <c:pt idx="13">
                  <c:v>Anders, namelijk</c:v>
                </c:pt>
              </c:strCache>
            </c:strRef>
          </c:cat>
          <c:val>
            <c:numRef>
              <c:f>'Hoeveelheden &lt;36'!$B$22:$O$22</c:f>
              <c:numCache>
                <c:formatCode>General</c:formatCode>
                <c:ptCount val="14"/>
                <c:pt idx="0">
                  <c:v>300</c:v>
                </c:pt>
                <c:pt idx="1">
                  <c:v>166</c:v>
                </c:pt>
                <c:pt idx="2">
                  <c:v>95</c:v>
                </c:pt>
                <c:pt idx="3">
                  <c:v>354</c:v>
                </c:pt>
                <c:pt idx="4">
                  <c:v>353</c:v>
                </c:pt>
                <c:pt idx="5">
                  <c:v>192</c:v>
                </c:pt>
                <c:pt idx="6">
                  <c:v>177</c:v>
                </c:pt>
                <c:pt idx="7">
                  <c:v>242</c:v>
                </c:pt>
                <c:pt idx="8">
                  <c:v>226</c:v>
                </c:pt>
                <c:pt idx="9">
                  <c:v>179</c:v>
                </c:pt>
                <c:pt idx="10">
                  <c:v>193</c:v>
                </c:pt>
                <c:pt idx="11">
                  <c:v>332</c:v>
                </c:pt>
                <c:pt idx="12">
                  <c:v>56</c:v>
                </c:pt>
                <c:pt idx="13">
                  <c:v>34</c:v>
                </c:pt>
              </c:numCache>
            </c:numRef>
          </c:val>
        </c:ser>
        <c:dLbls>
          <c:showPercent val="1"/>
        </c:dLbls>
        <c:firstSliceAng val="0"/>
      </c:pieChart>
      <c:spPr>
        <a:noFill/>
        <a:ln>
          <a:noFill/>
        </a:ln>
        <a:effectLst/>
      </c:spPr>
    </c:plotArea>
    <c:legend>
      <c:legendPos val="t"/>
      <c:layout>
        <c:manualLayout>
          <c:xMode val="edge"/>
          <c:yMode val="edge"/>
          <c:x val="4.046334485967041E-2"/>
          <c:y val="0.19304866272805302"/>
          <c:w val="0.34145723520097182"/>
          <c:h val="0.79393273515229157"/>
        </c:manualLayout>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manualLayout>
          <c:layoutTarget val="inner"/>
          <c:xMode val="edge"/>
          <c:yMode val="edge"/>
          <c:x val="0.65198568360773179"/>
          <c:y val="0.27284907568372135"/>
          <c:w val="0.27888731857235821"/>
          <c:h val="0.70627307950142593"/>
        </c:manualLayout>
      </c:layout>
      <c:pieChart>
        <c:varyColors val="1"/>
        <c:ser>
          <c:idx val="0"/>
          <c:order val="0"/>
          <c:tx>
            <c:strRef>
              <c:f>'[Antwoorden%20enquete%2029-4-2016-2.xlsx]Hoeveelheden &lt;36'!$A$26</c:f>
              <c:strCache>
                <c:ptCount val="1"/>
                <c:pt idx="0">
                  <c:v>Ik vind het belangrijk dat een gedeelte van mijn pensioengeld wordt ingezet voor een betere wereld</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&lt;36'!$B$25:$D$25</c:f>
              <c:strCache>
                <c:ptCount val="3"/>
                <c:pt idx="0">
                  <c:v>Nee, dat kan toch niet</c:v>
                </c:pt>
                <c:pt idx="1">
                  <c:v>Dat ligt eraan hoe dat gebeurt, dan wil ik ook wel weten hoe het wordt uitgevoerd</c:v>
                </c:pt>
                <c:pt idx="2">
                  <c:v>Ja, altijd</c:v>
                </c:pt>
              </c:strCache>
            </c:strRef>
          </c:cat>
          <c:val>
            <c:numRef>
              <c:f>'[Antwoorden%20enquete%2029-4-2016-2.xlsx]Hoeveelheden &lt;36'!$B$26:$D$26</c:f>
              <c:numCache>
                <c:formatCode>General</c:formatCode>
                <c:ptCount val="3"/>
                <c:pt idx="0">
                  <c:v>93</c:v>
                </c:pt>
                <c:pt idx="1">
                  <c:v>360</c:v>
                </c:pt>
                <c:pt idx="2">
                  <c:v>78</c:v>
                </c:pt>
              </c:numCache>
            </c:numRef>
          </c:val>
        </c:ser>
        <c:dLbls>
          <c:showPercent val="1"/>
        </c:dLbls>
        <c:firstSliceAng val="0"/>
      </c:pieChart>
      <c:spPr>
        <a:noFill/>
        <a:ln>
          <a:noFill/>
        </a:ln>
        <a:effectLst/>
      </c:spPr>
    </c:plotArea>
    <c:legend>
      <c:legendPos val="t"/>
      <c:layout>
        <c:manualLayout>
          <c:xMode val="edge"/>
          <c:yMode val="edge"/>
          <c:x val="0.11624878764059922"/>
          <c:y val="0.48641465271386564"/>
          <c:w val="0.44103074681339055"/>
          <c:h val="0.3845601868573773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manualLayout>
          <c:layoutTarget val="inner"/>
          <c:xMode val="edge"/>
          <c:yMode val="edge"/>
          <c:x val="0.3563067300711798"/>
          <c:y val="0.35064900163930018"/>
          <c:w val="0.3157553341838818"/>
          <c:h val="0.64935099836070032"/>
        </c:manualLayout>
      </c:layout>
      <c:pieChart>
        <c:varyColors val="1"/>
        <c:ser>
          <c:idx val="0"/>
          <c:order val="0"/>
          <c:tx>
            <c:strRef>
              <c:f>'[Antwoorden%20enquete%2029-4-2016-2.xlsx]Hoeveelheden &lt;36'!$A$28</c:f>
              <c:strCache>
                <c:ptCount val="1"/>
                <c:pt idx="0">
                  <c:v>Ik wil inspraak in hoe mijn pensioengeld wordt belegd</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&lt;36'!$B$27:$F$27</c:f>
              <c:strCache>
                <c:ptCount val="5"/>
                <c:pt idx="0">
                  <c:v>Ja, altijd</c:v>
                </c:pt>
                <c:pt idx="1">
                  <c:v>Ja, meestal wel</c:v>
                </c:pt>
                <c:pt idx="2">
                  <c:v>Soms wel en soms niet</c:v>
                </c:pt>
                <c:pt idx="3">
                  <c:v>Nee, bijna niet</c:v>
                </c:pt>
                <c:pt idx="4">
                  <c:v>Nee, nooit</c:v>
                </c:pt>
              </c:strCache>
            </c:strRef>
          </c:cat>
          <c:val>
            <c:numRef>
              <c:f>'[Antwoorden%20enquete%2029-4-2016-2.xlsx]Hoeveelheden &lt;36'!$B$28:$F$28</c:f>
              <c:numCache>
                <c:formatCode>General</c:formatCode>
                <c:ptCount val="5"/>
                <c:pt idx="0">
                  <c:v>129</c:v>
                </c:pt>
                <c:pt idx="1">
                  <c:v>125</c:v>
                </c:pt>
                <c:pt idx="2">
                  <c:v>199</c:v>
                </c:pt>
                <c:pt idx="3">
                  <c:v>63</c:v>
                </c:pt>
                <c:pt idx="4">
                  <c:v>15</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&lt;36'!$A$4</c:f>
              <c:strCache>
                <c:ptCount val="1"/>
                <c:pt idx="0">
                  <c:v>Wat is je  hoogst afgeronde opleiding?</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&lt;36'!$B$3:$G$3</c:f>
              <c:strCache>
                <c:ptCount val="6"/>
                <c:pt idx="0">
                  <c:v>Basisonderwijs</c:v>
                </c:pt>
                <c:pt idx="1">
                  <c:v>Middelbare school</c:v>
                </c:pt>
                <c:pt idx="2">
                  <c:v>MBO</c:v>
                </c:pt>
                <c:pt idx="3">
                  <c:v>HBO</c:v>
                </c:pt>
                <c:pt idx="4">
                  <c:v>Universiteit</c:v>
                </c:pt>
                <c:pt idx="5">
                  <c:v>Anders</c:v>
                </c:pt>
              </c:strCache>
            </c:strRef>
          </c:cat>
          <c:val>
            <c:numRef>
              <c:f>'[Antwoorden%20enquete%2029-4-2016-2.xlsx]Hoeveelheden &lt;36'!$B$4:$G$4</c:f>
              <c:numCache>
                <c:formatCode>General</c:formatCode>
                <c:ptCount val="6"/>
                <c:pt idx="0">
                  <c:v>5</c:v>
                </c:pt>
                <c:pt idx="1">
                  <c:v>49</c:v>
                </c:pt>
                <c:pt idx="2">
                  <c:v>229</c:v>
                </c:pt>
                <c:pt idx="3">
                  <c:v>152</c:v>
                </c:pt>
                <c:pt idx="4">
                  <c:v>90</c:v>
                </c:pt>
                <c:pt idx="5">
                  <c:v>6</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&lt;36'!$A$6</c:f>
              <c:strCache>
                <c:ptCount val="1"/>
                <c:pt idx="0">
                  <c:v>Ben je een man of een vrouw?</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&lt;36'!$B$5:$C$5</c:f>
              <c:strCache>
                <c:ptCount val="2"/>
                <c:pt idx="0">
                  <c:v>Man</c:v>
                </c:pt>
                <c:pt idx="1">
                  <c:v>Vrouw</c:v>
                </c:pt>
              </c:strCache>
            </c:strRef>
          </c:cat>
          <c:val>
            <c:numRef>
              <c:f>'[Antwoorden%20enquete%2029-4-2016-2.xlsx]Hoeveelheden &lt;36'!$B$6:$C$6</c:f>
              <c:numCache>
                <c:formatCode>General</c:formatCode>
                <c:ptCount val="2"/>
                <c:pt idx="0">
                  <c:v>373</c:v>
                </c:pt>
                <c:pt idx="1">
                  <c:v>158</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ysClr val="window" lastClr="FFFFFF"/>
    </a:solidFill>
    <a:ln w="9525" cap="flat" cmpd="sng" algn="ctr">
      <a:noFill/>
      <a:round/>
    </a:ln>
    <a:effectLst/>
  </c:spPr>
  <c:txPr>
    <a:bodyPr/>
    <a:lstStyle/>
    <a:p>
      <a:pPr>
        <a:defRPr/>
      </a:pPr>
      <a:endParaRPr lang="nl-N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&lt;36'!$A$8</c:f>
              <c:strCache>
                <c:ptCount val="1"/>
                <c:pt idx="0">
                  <c:v>Ik zie mijzelf als een maatschappelijk verantwoord persoon</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&lt;36'!$B$7:$F$7</c:f>
              <c:strCache>
                <c:ptCount val="5"/>
                <c:pt idx="0">
                  <c:v>Ja, altijd</c:v>
                </c:pt>
                <c:pt idx="1">
                  <c:v>Ja, meestal wel</c:v>
                </c:pt>
                <c:pt idx="2">
                  <c:v>Soms wel en soms niet</c:v>
                </c:pt>
                <c:pt idx="3">
                  <c:v>Nee, bijna niet</c:v>
                </c:pt>
                <c:pt idx="4">
                  <c:v>Nee, nooit</c:v>
                </c:pt>
              </c:strCache>
            </c:strRef>
          </c:cat>
          <c:val>
            <c:numRef>
              <c:f>'[Antwoorden%20enquete%2029-4-2016-2.xlsx]Hoeveelheden &lt;36'!$B$8:$F$8</c:f>
              <c:numCache>
                <c:formatCode>General</c:formatCode>
                <c:ptCount val="5"/>
                <c:pt idx="0">
                  <c:v>74</c:v>
                </c:pt>
                <c:pt idx="1">
                  <c:v>313</c:v>
                </c:pt>
                <c:pt idx="2">
                  <c:v>132</c:v>
                </c:pt>
                <c:pt idx="3">
                  <c:v>11</c:v>
                </c:pt>
                <c:pt idx="4">
                  <c:v>1</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&lt;36'!$A$10</c:f>
              <c:strCache>
                <c:ptCount val="1"/>
                <c:pt idx="0">
                  <c:v>Ik denk na over de herkomst van de spullen die ik koop</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&lt;36'!$B$9:$F$9</c:f>
              <c:strCache>
                <c:ptCount val="5"/>
                <c:pt idx="0">
                  <c:v>Ja, altijd</c:v>
                </c:pt>
                <c:pt idx="1">
                  <c:v>Ja, meestal wel</c:v>
                </c:pt>
                <c:pt idx="2">
                  <c:v>Soms wel en soms niet</c:v>
                </c:pt>
                <c:pt idx="3">
                  <c:v>Nee, bijna niet</c:v>
                </c:pt>
                <c:pt idx="4">
                  <c:v>Nee, nooit</c:v>
                </c:pt>
              </c:strCache>
            </c:strRef>
          </c:cat>
          <c:val>
            <c:numRef>
              <c:f>'[Antwoorden%20enquete%2029-4-2016-2.xlsx]Hoeveelheden &lt;36'!$B$10:$F$10</c:f>
              <c:numCache>
                <c:formatCode>General</c:formatCode>
                <c:ptCount val="5"/>
                <c:pt idx="0">
                  <c:v>33</c:v>
                </c:pt>
                <c:pt idx="1">
                  <c:v>148</c:v>
                </c:pt>
                <c:pt idx="2">
                  <c:v>234</c:v>
                </c:pt>
                <c:pt idx="3">
                  <c:v>95</c:v>
                </c:pt>
                <c:pt idx="4">
                  <c:v>21</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&lt;36'!$A$12</c:f>
              <c:strCache>
                <c:ptCount val="1"/>
                <c:pt idx="0">
                  <c:v>Ik vind afvalscheiding belangrijk</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&lt;36'!$B$11:$F$11</c:f>
              <c:strCache>
                <c:ptCount val="5"/>
                <c:pt idx="0">
                  <c:v>Ja, heel belangrijk dus daar let ik altijd op</c:v>
                </c:pt>
                <c:pt idx="1">
                  <c:v>Ja, heel belangrijk dus ik let er meestal wel op</c:v>
                </c:pt>
                <c:pt idx="2">
                  <c:v>Belangrijk dus soms let ik er wel op, maar soms ook niet</c:v>
                </c:pt>
                <c:pt idx="3">
                  <c:v>Niet zo belangrijk</c:v>
                </c:pt>
                <c:pt idx="4">
                  <c:v>Niet belangrijk dus ik doe het nooit</c:v>
                </c:pt>
              </c:strCache>
            </c:strRef>
          </c:cat>
          <c:val>
            <c:numRef>
              <c:f>'[Antwoorden%20enquete%2029-4-2016-2.xlsx]Hoeveelheden &lt;36'!$B$12:$F$12</c:f>
              <c:numCache>
                <c:formatCode>General</c:formatCode>
                <c:ptCount val="5"/>
                <c:pt idx="0">
                  <c:v>135</c:v>
                </c:pt>
                <c:pt idx="1">
                  <c:v>200</c:v>
                </c:pt>
                <c:pt idx="2">
                  <c:v>165</c:v>
                </c:pt>
                <c:pt idx="3">
                  <c:v>27</c:v>
                </c:pt>
                <c:pt idx="4">
                  <c:v>4</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&lt;36'!$A$16</c:f>
              <c:strCache>
                <c:ptCount val="1"/>
                <c:pt idx="0">
                  <c:v>Ik vind het belangrijk dat pensioengeld maatschappelijk verantwoord wordt belegd</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&lt;36'!$B$15:$F$15</c:f>
              <c:strCache>
                <c:ptCount val="5"/>
                <c:pt idx="0">
                  <c:v>Ja, altijd</c:v>
                </c:pt>
                <c:pt idx="1">
                  <c:v>Ja, meestal wel</c:v>
                </c:pt>
                <c:pt idx="2">
                  <c:v>Soms wel en soms niet</c:v>
                </c:pt>
                <c:pt idx="3">
                  <c:v>Nee, bijna niet</c:v>
                </c:pt>
                <c:pt idx="4">
                  <c:v>Nee, nooit</c:v>
                </c:pt>
              </c:strCache>
            </c:strRef>
          </c:cat>
          <c:val>
            <c:numRef>
              <c:f>'[Antwoorden%20enquete%2029-4-2016-2.xlsx]Hoeveelheden &lt;36'!$B$16:$F$16</c:f>
              <c:numCache>
                <c:formatCode>General</c:formatCode>
                <c:ptCount val="5"/>
                <c:pt idx="0">
                  <c:v>133</c:v>
                </c:pt>
                <c:pt idx="1">
                  <c:v>213</c:v>
                </c:pt>
                <c:pt idx="2">
                  <c:v>126</c:v>
                </c:pt>
                <c:pt idx="3">
                  <c:v>40</c:v>
                </c:pt>
                <c:pt idx="4">
                  <c:v>19</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pieChart>
        <c:varyColors val="1"/>
        <c:ser>
          <c:idx val="0"/>
          <c:order val="0"/>
          <c:tx>
            <c:strRef>
              <c:f>'[Antwoorden%20enquete%2029-4-2016-2.xlsx]Hoeveelheden &lt;36'!$A$18</c:f>
              <c:strCache>
                <c:ptCount val="1"/>
                <c:pt idx="0">
                  <c:v>Ik wil dat mijn pensioengeld maatschappelijk verantwoord wordt belegd, ook als dat ten koste gaat van de hoogte van mijn pensioenuitkering</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&lt;36'!$B$17:$D$17</c:f>
              <c:strCache>
                <c:ptCount val="3"/>
                <c:pt idx="0">
                  <c:v>Dat maakt mij niet uit, zo lang er maar winst wordt behaald</c:v>
                </c:pt>
                <c:pt idx="1">
                  <c:v>Ja ik wil dat mijn geld altijd op een verantwoorde en duurzame manier wordt belegd</c:v>
                </c:pt>
                <c:pt idx="2">
                  <c:v>Daar heb ik geen verstand van dus dat laat ik graag aan anderen over</c:v>
                </c:pt>
              </c:strCache>
            </c:strRef>
          </c:cat>
          <c:val>
            <c:numRef>
              <c:f>'[Antwoorden%20enquete%2029-4-2016-2.xlsx]Hoeveelheden &lt;36'!$B$18:$D$18</c:f>
              <c:numCache>
                <c:formatCode>General</c:formatCode>
                <c:ptCount val="3"/>
                <c:pt idx="0">
                  <c:v>166</c:v>
                </c:pt>
                <c:pt idx="1">
                  <c:v>200</c:v>
                </c:pt>
                <c:pt idx="2">
                  <c:v>165</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chemeClr val="bg1"/>
    </a:solidFill>
    <a:ln w="9525" cap="flat" cmpd="sng" algn="ctr">
      <a:noFill/>
      <a:round/>
    </a:ln>
    <a:effectLst/>
  </c:spPr>
  <c:txPr>
    <a:bodyPr/>
    <a:lstStyle/>
    <a:p>
      <a:pPr>
        <a:defRPr/>
      </a:pPr>
      <a:endParaRPr lang="nl-N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plotArea>
      <c:layout>
        <c:manualLayout>
          <c:layoutTarget val="inner"/>
          <c:xMode val="edge"/>
          <c:yMode val="edge"/>
          <c:x val="0.5783721011928955"/>
          <c:y val="0.26178723753280841"/>
          <c:w val="0.34309891951842536"/>
          <c:h val="0.700940370734908"/>
        </c:manualLayout>
      </c:layout>
      <c:pieChart>
        <c:varyColors val="1"/>
        <c:ser>
          <c:idx val="0"/>
          <c:order val="0"/>
          <c:tx>
            <c:strRef>
              <c:f>'[Antwoorden%20enquete%2029-4-2016-2.xlsx]Hoeveelheden &lt;36'!$A$20</c:f>
              <c:strCache>
                <c:ptCount val="1"/>
                <c:pt idx="0">
                  <c:v>Hoe zou je geïnformeerd willen worden over maatschappelijk verantwoord beleggen? </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'[Antwoorden%20enquete%2029-4-2016-2.xlsx]Hoeveelheden &lt;36'!$B$19:$F$19</c:f>
              <c:strCache>
                <c:ptCount val="5"/>
                <c:pt idx="0">
                  <c:v>Via mijn e-mailadres</c:v>
                </c:pt>
                <c:pt idx="1">
                  <c:v>Per post</c:v>
                </c:pt>
                <c:pt idx="2">
                  <c:v>Via de website van de instantie</c:v>
                </c:pt>
                <c:pt idx="3">
                  <c:v>ik wil niet geïnformeerd worden</c:v>
                </c:pt>
                <c:pt idx="4">
                  <c:v>Anders</c:v>
                </c:pt>
              </c:strCache>
            </c:strRef>
          </c:cat>
          <c:val>
            <c:numRef>
              <c:f>'[Antwoorden%20enquete%2029-4-2016-2.xlsx]Hoeveelheden &lt;36'!$B$20:$F$20</c:f>
              <c:numCache>
                <c:formatCode>General</c:formatCode>
                <c:ptCount val="5"/>
                <c:pt idx="0">
                  <c:v>140</c:v>
                </c:pt>
                <c:pt idx="1">
                  <c:v>94</c:v>
                </c:pt>
                <c:pt idx="2">
                  <c:v>124</c:v>
                </c:pt>
                <c:pt idx="3">
                  <c:v>166</c:v>
                </c:pt>
                <c:pt idx="4">
                  <c:v>7</c:v>
                </c:pt>
              </c:numCache>
            </c:numRef>
          </c:val>
        </c:ser>
        <c:dLbls>
          <c:showPercent val="1"/>
        </c:dLbls>
        <c:firstSliceAng val="0"/>
      </c:pieChart>
      <c:spPr>
        <a:noFill/>
        <a:ln>
          <a:noFill/>
        </a:ln>
        <a:effectLst/>
      </c:spPr>
    </c:plotArea>
    <c:legend>
      <c:legendPos val="t"/>
      <c:layout>
        <c:manualLayout>
          <c:xMode val="edge"/>
          <c:yMode val="edge"/>
          <c:x val="7.7178201673165608E-2"/>
          <c:y val="0.35746719160105017"/>
          <c:w val="0.34826533047005476"/>
          <c:h val="0.453791741378862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chart>
  <c:spPr>
    <a:solidFill>
      <a:sysClr val="window" lastClr="FFFFFF"/>
    </a:solidFill>
    <a:ln w="9525" cap="flat" cmpd="sng" algn="ctr">
      <a:noFill/>
      <a:round/>
    </a:ln>
    <a:effectLst/>
  </c:spPr>
  <c:txPr>
    <a:bodyPr/>
    <a:lstStyle/>
    <a:p>
      <a:pPr>
        <a:defRPr/>
      </a:pPr>
      <a:endParaRPr lang="nl-N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27C6-FE8F-4786-AF1C-2F56F711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3995</Words>
  <Characters>21977</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ACHMEA</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PensioenLab - MVB 2016</dc:creator>
  <cp:lastModifiedBy>nho</cp:lastModifiedBy>
  <cp:revision>2</cp:revision>
  <dcterms:created xsi:type="dcterms:W3CDTF">2016-05-18T11:42:00Z</dcterms:created>
  <dcterms:modified xsi:type="dcterms:W3CDTF">2016-05-18T11:42:00Z</dcterms:modified>
</cp:coreProperties>
</file>